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16A" w:rsidRPr="00E0116A" w:rsidRDefault="00E0116A" w:rsidP="00E0116A">
      <w:pPr>
        <w:spacing w:after="0" w:line="240" w:lineRule="auto"/>
        <w:jc w:val="center"/>
        <w:textAlignment w:val="baseline"/>
        <w:outlineLvl w:val="0"/>
        <w:rPr>
          <w:rFonts w:ascii="Arial" w:eastAsia="Times New Roman" w:hAnsi="Arial" w:cs="Arial"/>
          <w:b/>
          <w:bCs/>
          <w:color w:val="2D2D2D"/>
          <w:kern w:val="36"/>
          <w:sz w:val="46"/>
          <w:szCs w:val="46"/>
          <w:lang w:eastAsia="ru-RU"/>
        </w:rPr>
      </w:pPr>
      <w:r w:rsidRPr="00E0116A">
        <w:rPr>
          <w:rFonts w:ascii="Arial" w:eastAsia="Times New Roman" w:hAnsi="Arial" w:cs="Arial"/>
          <w:b/>
          <w:bCs/>
          <w:color w:val="2D2D2D"/>
          <w:kern w:val="36"/>
          <w:sz w:val="46"/>
          <w:szCs w:val="46"/>
          <w:lang w:eastAsia="ru-RU"/>
        </w:rPr>
        <w:t>Об утверждении Норм расходов средств на проведение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p w:rsidR="00E0116A" w:rsidRPr="00E0116A" w:rsidRDefault="00E0116A" w:rsidP="00E0116A">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E0116A">
        <w:rPr>
          <w:rFonts w:ascii="Arial" w:eastAsia="Times New Roman" w:hAnsi="Arial" w:cs="Arial"/>
          <w:color w:val="3C3C3C"/>
          <w:spacing w:val="2"/>
          <w:sz w:val="41"/>
          <w:szCs w:val="41"/>
          <w:lang w:eastAsia="ru-RU"/>
        </w:rPr>
        <w:t>     </w:t>
      </w:r>
      <w:r w:rsidRPr="00E0116A">
        <w:rPr>
          <w:rFonts w:ascii="Arial" w:eastAsia="Times New Roman" w:hAnsi="Arial" w:cs="Arial"/>
          <w:color w:val="3C3C3C"/>
          <w:spacing w:val="2"/>
          <w:sz w:val="41"/>
          <w:szCs w:val="41"/>
          <w:lang w:eastAsia="ru-RU"/>
        </w:rPr>
        <w:br/>
        <w:t>МИНИСТЕРСТВО СПОРТА РОССИЙСКОЙ ФЕДЕРАЦИИ</w:t>
      </w:r>
    </w:p>
    <w:p w:rsidR="00E0116A" w:rsidRPr="00E0116A" w:rsidRDefault="00E0116A" w:rsidP="00E0116A">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E0116A">
        <w:rPr>
          <w:rFonts w:ascii="Arial" w:eastAsia="Times New Roman" w:hAnsi="Arial" w:cs="Arial"/>
          <w:color w:val="3C3C3C"/>
          <w:spacing w:val="2"/>
          <w:sz w:val="41"/>
          <w:szCs w:val="41"/>
          <w:lang w:eastAsia="ru-RU"/>
        </w:rPr>
        <w:t>ПРИКАЗ</w:t>
      </w:r>
    </w:p>
    <w:p w:rsidR="00E0116A" w:rsidRPr="00E0116A" w:rsidRDefault="00E0116A" w:rsidP="00E0116A">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E0116A">
        <w:rPr>
          <w:rFonts w:ascii="Arial" w:eastAsia="Times New Roman" w:hAnsi="Arial" w:cs="Arial"/>
          <w:color w:val="3C3C3C"/>
          <w:spacing w:val="2"/>
          <w:sz w:val="41"/>
          <w:szCs w:val="41"/>
          <w:lang w:eastAsia="ru-RU"/>
        </w:rPr>
        <w:t>от 30 марта 2015 года N 283</w:t>
      </w:r>
    </w:p>
    <w:p w:rsidR="00E0116A" w:rsidRPr="00E0116A" w:rsidRDefault="00E0116A" w:rsidP="00E0116A">
      <w:pPr>
        <w:shd w:val="clear" w:color="auto" w:fill="FFFFFF"/>
        <w:spacing w:after="0" w:line="288" w:lineRule="atLeast"/>
        <w:jc w:val="center"/>
        <w:textAlignment w:val="baseline"/>
        <w:rPr>
          <w:rFonts w:ascii="Arial" w:eastAsia="Times New Roman" w:hAnsi="Arial" w:cs="Arial"/>
          <w:color w:val="3C3C3C"/>
          <w:spacing w:val="2"/>
          <w:sz w:val="41"/>
          <w:szCs w:val="41"/>
          <w:lang w:eastAsia="ru-RU"/>
        </w:rPr>
      </w:pPr>
      <w:r w:rsidRPr="00E0116A">
        <w:rPr>
          <w:rFonts w:ascii="Arial" w:eastAsia="Times New Roman" w:hAnsi="Arial" w:cs="Arial"/>
          <w:color w:val="3C3C3C"/>
          <w:spacing w:val="2"/>
          <w:sz w:val="41"/>
          <w:szCs w:val="41"/>
          <w:lang w:eastAsia="ru-RU"/>
        </w:rPr>
        <w:t>Об утверждении</w:t>
      </w:r>
      <w:r w:rsidRPr="00E0116A">
        <w:rPr>
          <w:rFonts w:ascii="Arial" w:eastAsia="Times New Roman" w:hAnsi="Arial" w:cs="Arial"/>
          <w:color w:val="3C3C3C"/>
          <w:spacing w:val="2"/>
          <w:sz w:val="41"/>
          <w:lang w:eastAsia="ru-RU"/>
        </w:rPr>
        <w:t> </w:t>
      </w:r>
      <w:hyperlink r:id="rId4" w:history="1">
        <w:r w:rsidRPr="00E0116A">
          <w:rPr>
            <w:rFonts w:ascii="Arial" w:eastAsia="Times New Roman" w:hAnsi="Arial" w:cs="Arial"/>
            <w:color w:val="00466E"/>
            <w:spacing w:val="2"/>
            <w:sz w:val="41"/>
            <w:u w:val="single"/>
            <w:lang w:eastAsia="ru-RU"/>
          </w:rPr>
          <w:t>Норм расходов средств на проведение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hyperlink>
    </w:p>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В соответствии с</w:t>
      </w:r>
      <w:r w:rsidRPr="00E0116A">
        <w:rPr>
          <w:rFonts w:ascii="Arial" w:eastAsia="Times New Roman" w:hAnsi="Arial" w:cs="Arial"/>
          <w:color w:val="2D2D2D"/>
          <w:spacing w:val="2"/>
          <w:sz w:val="21"/>
          <w:lang w:eastAsia="ru-RU"/>
        </w:rPr>
        <w:t> </w:t>
      </w:r>
      <w:hyperlink r:id="rId5" w:history="1">
        <w:r w:rsidRPr="00E0116A">
          <w:rPr>
            <w:rFonts w:ascii="Arial" w:eastAsia="Times New Roman" w:hAnsi="Arial" w:cs="Arial"/>
            <w:color w:val="00466E"/>
            <w:spacing w:val="2"/>
            <w:sz w:val="21"/>
            <w:u w:val="single"/>
            <w:lang w:eastAsia="ru-RU"/>
          </w:rPr>
          <w:t>частью 4 статьи 23 Федерального закона от 4 декабря 2007 года N 329-ФЗ "О физической культуре и спорте в Российской Федерации"</w:t>
        </w:r>
      </w:hyperlink>
      <w:r w:rsidRPr="00E0116A">
        <w:rPr>
          <w:rFonts w:ascii="Arial" w:eastAsia="Times New Roman" w:hAnsi="Arial" w:cs="Arial"/>
          <w:color w:val="2D2D2D"/>
          <w:spacing w:val="2"/>
          <w:sz w:val="21"/>
          <w:lang w:eastAsia="ru-RU"/>
        </w:rPr>
        <w:t> </w:t>
      </w:r>
      <w:r w:rsidRPr="00E0116A">
        <w:rPr>
          <w:rFonts w:ascii="Arial" w:eastAsia="Times New Roman" w:hAnsi="Arial" w:cs="Arial"/>
          <w:color w:val="2D2D2D"/>
          <w:spacing w:val="2"/>
          <w:sz w:val="21"/>
          <w:szCs w:val="21"/>
          <w:lang w:eastAsia="ru-RU"/>
        </w:rPr>
        <w:t xml:space="preserve">(Собрание законодательства Российской Федерации, 2007, N 50, ст.6242; 2008, N 30, ст.3616; </w:t>
      </w:r>
      <w:proofErr w:type="gramStart"/>
      <w:r w:rsidRPr="00E0116A">
        <w:rPr>
          <w:rFonts w:ascii="Arial" w:eastAsia="Times New Roman" w:hAnsi="Arial" w:cs="Arial"/>
          <w:color w:val="2D2D2D"/>
          <w:spacing w:val="2"/>
          <w:sz w:val="21"/>
          <w:szCs w:val="21"/>
          <w:lang w:eastAsia="ru-RU"/>
        </w:rPr>
        <w:t xml:space="preserve">2009, N 29, ст.3612) </w:t>
      </w:r>
      <w:proofErr w:type="spellStart"/>
      <w:r w:rsidRPr="00E0116A">
        <w:rPr>
          <w:rFonts w:ascii="Arial" w:eastAsia="Times New Roman" w:hAnsi="Arial" w:cs="Arial"/>
          <w:color w:val="2D2D2D"/>
          <w:spacing w:val="2"/>
          <w:sz w:val="21"/>
          <w:szCs w:val="21"/>
          <w:lang w:eastAsia="ru-RU"/>
        </w:rPr>
        <w:t>и</w:t>
      </w:r>
      <w:hyperlink r:id="rId6" w:history="1">
        <w:r w:rsidRPr="00E0116A">
          <w:rPr>
            <w:rFonts w:ascii="Arial" w:eastAsia="Times New Roman" w:hAnsi="Arial" w:cs="Arial"/>
            <w:color w:val="00466E"/>
            <w:spacing w:val="2"/>
            <w:sz w:val="21"/>
            <w:u w:val="single"/>
            <w:lang w:eastAsia="ru-RU"/>
          </w:rPr>
          <w:t>подпунктом</w:t>
        </w:r>
        <w:proofErr w:type="spellEnd"/>
        <w:r w:rsidRPr="00E0116A">
          <w:rPr>
            <w:rFonts w:ascii="Arial" w:eastAsia="Times New Roman" w:hAnsi="Arial" w:cs="Arial"/>
            <w:color w:val="00466E"/>
            <w:spacing w:val="2"/>
            <w:sz w:val="21"/>
            <w:u w:val="single"/>
            <w:lang w:eastAsia="ru-RU"/>
          </w:rPr>
          <w:t xml:space="preserve"> 4.2.24 Положения о Министерстве спорта Российской Федерации</w:t>
        </w:r>
      </w:hyperlink>
      <w:r w:rsidRPr="00E0116A">
        <w:rPr>
          <w:rFonts w:ascii="Arial" w:eastAsia="Times New Roman" w:hAnsi="Arial" w:cs="Arial"/>
          <w:color w:val="2D2D2D"/>
          <w:spacing w:val="2"/>
          <w:sz w:val="21"/>
          <w:szCs w:val="21"/>
          <w:lang w:eastAsia="ru-RU"/>
        </w:rPr>
        <w:t xml:space="preserve">, </w:t>
      </w:r>
      <w:proofErr w:type="spellStart"/>
      <w:r w:rsidRPr="00E0116A">
        <w:rPr>
          <w:rFonts w:ascii="Arial" w:eastAsia="Times New Roman" w:hAnsi="Arial" w:cs="Arial"/>
          <w:color w:val="2D2D2D"/>
          <w:spacing w:val="2"/>
          <w:sz w:val="21"/>
          <w:szCs w:val="21"/>
          <w:lang w:eastAsia="ru-RU"/>
        </w:rPr>
        <w:t>утвержденного</w:t>
      </w:r>
      <w:hyperlink r:id="rId7" w:history="1">
        <w:r w:rsidRPr="00E0116A">
          <w:rPr>
            <w:rFonts w:ascii="Arial" w:eastAsia="Times New Roman" w:hAnsi="Arial" w:cs="Arial"/>
            <w:color w:val="00466E"/>
            <w:spacing w:val="2"/>
            <w:sz w:val="21"/>
            <w:u w:val="single"/>
            <w:lang w:eastAsia="ru-RU"/>
          </w:rPr>
          <w:t>постановлением</w:t>
        </w:r>
        <w:proofErr w:type="spellEnd"/>
        <w:r w:rsidRPr="00E0116A">
          <w:rPr>
            <w:rFonts w:ascii="Arial" w:eastAsia="Times New Roman" w:hAnsi="Arial" w:cs="Arial"/>
            <w:color w:val="00466E"/>
            <w:spacing w:val="2"/>
            <w:sz w:val="21"/>
            <w:u w:val="single"/>
            <w:lang w:eastAsia="ru-RU"/>
          </w:rPr>
          <w:t xml:space="preserve"> Правительства Российской Федерации от 19 июня 2012 года N 607</w:t>
        </w:r>
      </w:hyperlink>
      <w:r w:rsidRPr="00E0116A">
        <w:rPr>
          <w:rFonts w:ascii="Arial" w:eastAsia="Times New Roman" w:hAnsi="Arial" w:cs="Arial"/>
          <w:color w:val="2D2D2D"/>
          <w:spacing w:val="2"/>
          <w:sz w:val="21"/>
          <w:lang w:eastAsia="ru-RU"/>
        </w:rPr>
        <w:t> </w:t>
      </w:r>
      <w:r w:rsidRPr="00E0116A">
        <w:rPr>
          <w:rFonts w:ascii="Arial" w:eastAsia="Times New Roman" w:hAnsi="Arial" w:cs="Arial"/>
          <w:color w:val="2D2D2D"/>
          <w:spacing w:val="2"/>
          <w:sz w:val="21"/>
          <w:szCs w:val="21"/>
          <w:lang w:eastAsia="ru-RU"/>
        </w:rPr>
        <w:t>(Собрание законодательства Российской Федерации, 2012, N 26, ст.3525; 2013, N 30, ст.4112, N 45, ст.5822; 2015, N 2, ст.491),</w:t>
      </w:r>
      <w:r w:rsidRPr="00E0116A">
        <w:rPr>
          <w:rFonts w:ascii="Arial" w:eastAsia="Times New Roman" w:hAnsi="Arial" w:cs="Arial"/>
          <w:color w:val="2D2D2D"/>
          <w:spacing w:val="2"/>
          <w:sz w:val="21"/>
          <w:lang w:eastAsia="ru-RU"/>
        </w:rPr>
        <w:t> </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приказываю:</w:t>
      </w:r>
      <w:r w:rsidRPr="00E0116A">
        <w:rPr>
          <w:rFonts w:ascii="Arial" w:eastAsia="Times New Roman" w:hAnsi="Arial" w:cs="Arial"/>
          <w:color w:val="2D2D2D"/>
          <w:spacing w:val="2"/>
          <w:sz w:val="21"/>
          <w:szCs w:val="21"/>
          <w:lang w:eastAsia="ru-RU"/>
        </w:rPr>
        <w:br/>
      </w:r>
      <w:proofErr w:type="gramEnd"/>
    </w:p>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t>1. Утвердить прилагаемые</w:t>
      </w:r>
      <w:r w:rsidRPr="00E0116A">
        <w:rPr>
          <w:rFonts w:ascii="Arial" w:eastAsia="Times New Roman" w:hAnsi="Arial" w:cs="Arial"/>
          <w:color w:val="2D2D2D"/>
          <w:spacing w:val="2"/>
          <w:sz w:val="21"/>
          <w:lang w:eastAsia="ru-RU"/>
        </w:rPr>
        <w:t> </w:t>
      </w:r>
      <w:hyperlink r:id="rId8" w:history="1">
        <w:r w:rsidRPr="00E0116A">
          <w:rPr>
            <w:rFonts w:ascii="Arial" w:eastAsia="Times New Roman" w:hAnsi="Arial" w:cs="Arial"/>
            <w:color w:val="00466E"/>
            <w:spacing w:val="2"/>
            <w:sz w:val="21"/>
            <w:u w:val="single"/>
            <w:lang w:eastAsia="ru-RU"/>
          </w:rPr>
          <w:t xml:space="preserve">Нормы расходов средств на проведение физкультурных мероприятий и спортивных мероприятий, включенных в Единый календарный план </w:t>
        </w:r>
        <w:r w:rsidRPr="00E0116A">
          <w:rPr>
            <w:rFonts w:ascii="Arial" w:eastAsia="Times New Roman" w:hAnsi="Arial" w:cs="Arial"/>
            <w:color w:val="00466E"/>
            <w:spacing w:val="2"/>
            <w:sz w:val="21"/>
            <w:u w:val="single"/>
            <w:lang w:eastAsia="ru-RU"/>
          </w:rPr>
          <w:lastRenderedPageBreak/>
          <w:t>межрегиональных, всероссийских и международных физкультурных мероприятий и спортивных мероприятий</w:t>
        </w:r>
      </w:hyperlink>
      <w:r w:rsidRPr="00E0116A">
        <w:rPr>
          <w:rFonts w:ascii="Arial" w:eastAsia="Times New Roman" w:hAnsi="Arial" w:cs="Arial"/>
          <w:color w:val="2D2D2D"/>
          <w:spacing w:val="2"/>
          <w:sz w:val="21"/>
          <w:szCs w:val="21"/>
          <w:lang w:eastAsia="ru-RU"/>
        </w:rPr>
        <w:t>.</w:t>
      </w:r>
      <w:r w:rsidRPr="00E0116A">
        <w:rPr>
          <w:rFonts w:ascii="Arial" w:eastAsia="Times New Roman" w:hAnsi="Arial" w:cs="Arial"/>
          <w:color w:val="2D2D2D"/>
          <w:spacing w:val="2"/>
          <w:sz w:val="21"/>
          <w:szCs w:val="21"/>
          <w:lang w:eastAsia="ru-RU"/>
        </w:rPr>
        <w:br/>
      </w:r>
    </w:p>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t xml:space="preserve">2. </w:t>
      </w:r>
      <w:proofErr w:type="gramStart"/>
      <w:r w:rsidRPr="00E0116A">
        <w:rPr>
          <w:rFonts w:ascii="Arial" w:eastAsia="Times New Roman" w:hAnsi="Arial" w:cs="Arial"/>
          <w:color w:val="2D2D2D"/>
          <w:spacing w:val="2"/>
          <w:sz w:val="21"/>
          <w:szCs w:val="21"/>
          <w:lang w:eastAsia="ru-RU"/>
        </w:rPr>
        <w:t>Признать утратившим силу:</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hyperlink r:id="rId9" w:history="1">
        <w:r w:rsidRPr="00E0116A">
          <w:rPr>
            <w:rFonts w:ascii="Arial" w:eastAsia="Times New Roman" w:hAnsi="Arial" w:cs="Arial"/>
            <w:color w:val="00466E"/>
            <w:spacing w:val="2"/>
            <w:sz w:val="21"/>
            <w:u w:val="single"/>
            <w:lang w:eastAsia="ru-RU"/>
          </w:rPr>
          <w:t>приказ Министерства спорта, туризма и молодежной политики Российской Федерации от 16 апреля 2010 года N 365 "Об утверждении Норм расходов средств на проведение физкультурных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hyperlink>
      <w:r w:rsidRPr="00E0116A">
        <w:rPr>
          <w:rFonts w:ascii="Arial" w:eastAsia="Times New Roman" w:hAnsi="Arial" w:cs="Arial"/>
          <w:color w:val="2D2D2D"/>
          <w:spacing w:val="2"/>
          <w:sz w:val="21"/>
          <w:szCs w:val="21"/>
          <w:lang w:eastAsia="ru-RU"/>
        </w:rPr>
        <w:t>(зарегистрирован Министерством юстиции Российской Федерации 19 мая 2010 года, регистрационный N 17278);</w:t>
      </w:r>
      <w:proofErr w:type="gramEnd"/>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hyperlink r:id="rId10" w:history="1">
        <w:proofErr w:type="gramStart"/>
        <w:r w:rsidRPr="00E0116A">
          <w:rPr>
            <w:rFonts w:ascii="Arial" w:eastAsia="Times New Roman" w:hAnsi="Arial" w:cs="Arial"/>
            <w:color w:val="00466E"/>
            <w:spacing w:val="2"/>
            <w:sz w:val="21"/>
            <w:u w:val="single"/>
            <w:lang w:eastAsia="ru-RU"/>
          </w:rPr>
          <w:t>приказ Министерства спорта, туризма и молодежной политики Российской Федерации от 8 октября 2010 года N 1052 "О внесении изменений и дополнений в Нормы расходов средств на проведение физкультурных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hyperlink>
      <w:r w:rsidRPr="00E0116A">
        <w:rPr>
          <w:rFonts w:ascii="Arial" w:eastAsia="Times New Roman" w:hAnsi="Arial" w:cs="Arial"/>
          <w:color w:val="2D2D2D"/>
          <w:spacing w:val="2"/>
          <w:sz w:val="21"/>
          <w:lang w:eastAsia="ru-RU"/>
        </w:rPr>
        <w:t> </w:t>
      </w:r>
      <w:r w:rsidRPr="00E0116A">
        <w:rPr>
          <w:rFonts w:ascii="Arial" w:eastAsia="Times New Roman" w:hAnsi="Arial" w:cs="Arial"/>
          <w:color w:val="2D2D2D"/>
          <w:spacing w:val="2"/>
          <w:sz w:val="21"/>
          <w:szCs w:val="21"/>
          <w:lang w:eastAsia="ru-RU"/>
        </w:rPr>
        <w:t>(зарегистрирован Министерством юстиции Российской Федерации 11 ноября 2010 года, регистрационный N 18931);</w:t>
      </w:r>
      <w:proofErr w:type="gramEnd"/>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hyperlink r:id="rId11" w:history="1">
        <w:r w:rsidRPr="00E0116A">
          <w:rPr>
            <w:rFonts w:ascii="Arial" w:eastAsia="Times New Roman" w:hAnsi="Arial" w:cs="Arial"/>
            <w:color w:val="00466E"/>
            <w:spacing w:val="2"/>
            <w:sz w:val="21"/>
            <w:u w:val="single"/>
            <w:lang w:eastAsia="ru-RU"/>
          </w:rPr>
          <w:t>приказ Министерства спорта, туризма и молодежной политики Российской Федерации от 18 октября 2011 года N 1204 "О внесении дополнения в Нормы расходов средств на проведение физкультурных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hyperlink>
      <w:r w:rsidRPr="00E0116A">
        <w:rPr>
          <w:rFonts w:ascii="Arial" w:eastAsia="Times New Roman" w:hAnsi="Arial" w:cs="Arial"/>
          <w:color w:val="2D2D2D"/>
          <w:spacing w:val="2"/>
          <w:sz w:val="21"/>
          <w:lang w:eastAsia="ru-RU"/>
        </w:rPr>
        <w:t> </w:t>
      </w:r>
      <w:r w:rsidRPr="00E0116A">
        <w:rPr>
          <w:rFonts w:ascii="Arial" w:eastAsia="Times New Roman" w:hAnsi="Arial" w:cs="Arial"/>
          <w:color w:val="2D2D2D"/>
          <w:spacing w:val="2"/>
          <w:sz w:val="21"/>
          <w:szCs w:val="21"/>
          <w:lang w:eastAsia="ru-RU"/>
        </w:rPr>
        <w:t>(</w:t>
      </w:r>
      <w:proofErr w:type="gramStart"/>
      <w:r w:rsidRPr="00E0116A">
        <w:rPr>
          <w:rFonts w:ascii="Arial" w:eastAsia="Times New Roman" w:hAnsi="Arial" w:cs="Arial"/>
          <w:color w:val="2D2D2D"/>
          <w:spacing w:val="2"/>
          <w:sz w:val="21"/>
          <w:szCs w:val="21"/>
          <w:lang w:eastAsia="ru-RU"/>
        </w:rPr>
        <w:t>зарегистрирован</w:t>
      </w:r>
      <w:proofErr w:type="gramEnd"/>
      <w:r w:rsidRPr="00E0116A">
        <w:rPr>
          <w:rFonts w:ascii="Arial" w:eastAsia="Times New Roman" w:hAnsi="Arial" w:cs="Arial"/>
          <w:color w:val="2D2D2D"/>
          <w:spacing w:val="2"/>
          <w:sz w:val="21"/>
          <w:szCs w:val="21"/>
          <w:lang w:eastAsia="ru-RU"/>
        </w:rPr>
        <w:t xml:space="preserve"> Министерством юстиции Российской Федерации 22 ноября 2011 года, регистрационный N 22362);</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hyperlink r:id="rId12" w:history="1">
        <w:proofErr w:type="gramStart"/>
        <w:r w:rsidRPr="00E0116A">
          <w:rPr>
            <w:rFonts w:ascii="Arial" w:eastAsia="Times New Roman" w:hAnsi="Arial" w:cs="Arial"/>
            <w:color w:val="00466E"/>
            <w:spacing w:val="2"/>
            <w:sz w:val="21"/>
            <w:u w:val="single"/>
            <w:lang w:eastAsia="ru-RU"/>
          </w:rPr>
          <w:t>приказ Министерства спорта Российской Федерации от 28 июня 2012 года N 5 "О внесении дополнений в Нормы расходов средств на проведение физкультурных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hyperlink>
      <w:r w:rsidRPr="00E0116A">
        <w:rPr>
          <w:rFonts w:ascii="Arial" w:eastAsia="Times New Roman" w:hAnsi="Arial" w:cs="Arial"/>
          <w:color w:val="2D2D2D"/>
          <w:spacing w:val="2"/>
          <w:sz w:val="21"/>
          <w:lang w:eastAsia="ru-RU"/>
        </w:rPr>
        <w:t> </w:t>
      </w:r>
      <w:r w:rsidRPr="00E0116A">
        <w:rPr>
          <w:rFonts w:ascii="Arial" w:eastAsia="Times New Roman" w:hAnsi="Arial" w:cs="Arial"/>
          <w:color w:val="2D2D2D"/>
          <w:spacing w:val="2"/>
          <w:sz w:val="21"/>
          <w:szCs w:val="21"/>
          <w:lang w:eastAsia="ru-RU"/>
        </w:rPr>
        <w:t>(зарегистрирован Министерством юстиции Российской Федерации 31 августа 2012 года, регистрационный N 25345);</w:t>
      </w:r>
      <w:r w:rsidRPr="00E0116A">
        <w:rPr>
          <w:rFonts w:ascii="Arial" w:eastAsia="Times New Roman" w:hAnsi="Arial" w:cs="Arial"/>
          <w:color w:val="2D2D2D"/>
          <w:spacing w:val="2"/>
          <w:sz w:val="21"/>
          <w:szCs w:val="21"/>
          <w:lang w:eastAsia="ru-RU"/>
        </w:rPr>
        <w:br/>
      </w:r>
      <w:proofErr w:type="gramEnd"/>
    </w:p>
    <w:p w:rsidR="00E0116A" w:rsidRPr="00E0116A" w:rsidRDefault="00D67159"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hyperlink r:id="rId13" w:history="1">
        <w:proofErr w:type="gramStart"/>
        <w:r w:rsidR="00E0116A" w:rsidRPr="00E0116A">
          <w:rPr>
            <w:rFonts w:ascii="Arial" w:eastAsia="Times New Roman" w:hAnsi="Arial" w:cs="Arial"/>
            <w:color w:val="00466E"/>
            <w:spacing w:val="2"/>
            <w:sz w:val="21"/>
            <w:u w:val="single"/>
            <w:lang w:eastAsia="ru-RU"/>
          </w:rPr>
          <w:t>приказ Министерства спорта Российской Федерации от 11 сентября 2012 года N 197 "О внесении изменения в Нормы расходов средств на проведение физкультурных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hyperlink>
      <w:r w:rsidR="00E0116A" w:rsidRPr="00E0116A">
        <w:rPr>
          <w:rFonts w:ascii="Arial" w:eastAsia="Times New Roman" w:hAnsi="Arial" w:cs="Arial"/>
          <w:color w:val="2D2D2D"/>
          <w:spacing w:val="2"/>
          <w:sz w:val="21"/>
          <w:lang w:eastAsia="ru-RU"/>
        </w:rPr>
        <w:t> </w:t>
      </w:r>
      <w:r w:rsidR="00E0116A" w:rsidRPr="00E0116A">
        <w:rPr>
          <w:rFonts w:ascii="Arial" w:eastAsia="Times New Roman" w:hAnsi="Arial" w:cs="Arial"/>
          <w:color w:val="2D2D2D"/>
          <w:spacing w:val="2"/>
          <w:sz w:val="21"/>
          <w:szCs w:val="21"/>
          <w:lang w:eastAsia="ru-RU"/>
        </w:rPr>
        <w:t>(зарегистрирован Министерством юстиции Российской Федерации 8 октября</w:t>
      </w:r>
      <w:proofErr w:type="gramEnd"/>
      <w:r w:rsidR="00E0116A" w:rsidRPr="00E0116A">
        <w:rPr>
          <w:rFonts w:ascii="Arial" w:eastAsia="Times New Roman" w:hAnsi="Arial" w:cs="Arial"/>
          <w:color w:val="2D2D2D"/>
          <w:spacing w:val="2"/>
          <w:sz w:val="21"/>
          <w:szCs w:val="21"/>
          <w:lang w:eastAsia="ru-RU"/>
        </w:rPr>
        <w:t xml:space="preserve"> </w:t>
      </w:r>
      <w:proofErr w:type="gramStart"/>
      <w:r w:rsidR="00E0116A" w:rsidRPr="00E0116A">
        <w:rPr>
          <w:rFonts w:ascii="Arial" w:eastAsia="Times New Roman" w:hAnsi="Arial" w:cs="Arial"/>
          <w:color w:val="2D2D2D"/>
          <w:spacing w:val="2"/>
          <w:sz w:val="21"/>
          <w:szCs w:val="21"/>
          <w:lang w:eastAsia="ru-RU"/>
        </w:rPr>
        <w:t>2012 года, регистрационный N 25623);</w:t>
      </w:r>
      <w:r w:rsidR="00E0116A" w:rsidRPr="00E0116A">
        <w:rPr>
          <w:rFonts w:ascii="Arial" w:eastAsia="Times New Roman" w:hAnsi="Arial" w:cs="Arial"/>
          <w:color w:val="2D2D2D"/>
          <w:spacing w:val="2"/>
          <w:sz w:val="21"/>
          <w:szCs w:val="21"/>
          <w:lang w:eastAsia="ru-RU"/>
        </w:rPr>
        <w:br/>
      </w:r>
      <w:r w:rsidR="00E0116A" w:rsidRPr="00E0116A">
        <w:rPr>
          <w:rFonts w:ascii="Arial" w:eastAsia="Times New Roman" w:hAnsi="Arial" w:cs="Arial"/>
          <w:color w:val="2D2D2D"/>
          <w:spacing w:val="2"/>
          <w:sz w:val="21"/>
          <w:szCs w:val="21"/>
          <w:lang w:eastAsia="ru-RU"/>
        </w:rPr>
        <w:br/>
      </w:r>
      <w:hyperlink r:id="rId14" w:history="1">
        <w:r w:rsidR="00E0116A" w:rsidRPr="00E0116A">
          <w:rPr>
            <w:rFonts w:ascii="Arial" w:eastAsia="Times New Roman" w:hAnsi="Arial" w:cs="Arial"/>
            <w:color w:val="00466E"/>
            <w:spacing w:val="2"/>
            <w:sz w:val="21"/>
            <w:u w:val="single"/>
            <w:lang w:eastAsia="ru-RU"/>
          </w:rPr>
          <w:t>приказ Министерства спорта Российской Федерации от 19 июля 2013 года N 561 "О внесении изменений в Нормы расходов средств на проведение физкультурных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hyperlink>
      <w:r w:rsidR="00E0116A" w:rsidRPr="00E0116A">
        <w:rPr>
          <w:rFonts w:ascii="Arial" w:eastAsia="Times New Roman" w:hAnsi="Arial" w:cs="Arial"/>
          <w:color w:val="2D2D2D"/>
          <w:spacing w:val="2"/>
          <w:sz w:val="21"/>
          <w:lang w:eastAsia="ru-RU"/>
        </w:rPr>
        <w:t> </w:t>
      </w:r>
      <w:r w:rsidR="00E0116A" w:rsidRPr="00E0116A">
        <w:rPr>
          <w:rFonts w:ascii="Arial" w:eastAsia="Times New Roman" w:hAnsi="Arial" w:cs="Arial"/>
          <w:color w:val="2D2D2D"/>
          <w:spacing w:val="2"/>
          <w:sz w:val="21"/>
          <w:szCs w:val="21"/>
          <w:lang w:eastAsia="ru-RU"/>
        </w:rPr>
        <w:t xml:space="preserve">(зарегистрирован Министерством юстиции Российской Федерации 23 </w:t>
      </w:r>
      <w:r w:rsidR="00E0116A" w:rsidRPr="00E0116A">
        <w:rPr>
          <w:rFonts w:ascii="Arial" w:eastAsia="Times New Roman" w:hAnsi="Arial" w:cs="Arial"/>
          <w:color w:val="2D2D2D"/>
          <w:spacing w:val="2"/>
          <w:sz w:val="21"/>
          <w:szCs w:val="21"/>
          <w:lang w:eastAsia="ru-RU"/>
        </w:rPr>
        <w:lastRenderedPageBreak/>
        <w:t>сентября 2013 года, регистрационный N 30002).</w:t>
      </w:r>
      <w:r w:rsidR="00E0116A" w:rsidRPr="00E0116A">
        <w:rPr>
          <w:rFonts w:ascii="Arial" w:eastAsia="Times New Roman" w:hAnsi="Arial" w:cs="Arial"/>
          <w:color w:val="2D2D2D"/>
          <w:spacing w:val="2"/>
          <w:sz w:val="21"/>
          <w:szCs w:val="21"/>
          <w:lang w:eastAsia="ru-RU"/>
        </w:rPr>
        <w:br/>
      </w:r>
      <w:proofErr w:type="gramEnd"/>
    </w:p>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t xml:space="preserve">3. </w:t>
      </w:r>
      <w:proofErr w:type="gramStart"/>
      <w:r w:rsidRPr="00E0116A">
        <w:rPr>
          <w:rFonts w:ascii="Arial" w:eastAsia="Times New Roman" w:hAnsi="Arial" w:cs="Arial"/>
          <w:color w:val="2D2D2D"/>
          <w:spacing w:val="2"/>
          <w:sz w:val="21"/>
          <w:szCs w:val="21"/>
          <w:lang w:eastAsia="ru-RU"/>
        </w:rPr>
        <w:t>Контроль за</w:t>
      </w:r>
      <w:proofErr w:type="gramEnd"/>
      <w:r w:rsidRPr="00E0116A">
        <w:rPr>
          <w:rFonts w:ascii="Arial" w:eastAsia="Times New Roman" w:hAnsi="Arial" w:cs="Arial"/>
          <w:color w:val="2D2D2D"/>
          <w:spacing w:val="2"/>
          <w:sz w:val="21"/>
          <w:szCs w:val="21"/>
          <w:lang w:eastAsia="ru-RU"/>
        </w:rPr>
        <w:t xml:space="preserve"> исполнением настоящего Приказа возложить на заместителя Министра спорта Российской Федерации П.В.Новикова.</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
    <w:p w:rsidR="00E0116A" w:rsidRPr="00E0116A" w:rsidRDefault="00E0116A" w:rsidP="00E0116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t>Министр</w:t>
      </w:r>
      <w:r w:rsidRPr="00E0116A">
        <w:rPr>
          <w:rFonts w:ascii="Arial" w:eastAsia="Times New Roman" w:hAnsi="Arial" w:cs="Arial"/>
          <w:color w:val="2D2D2D"/>
          <w:spacing w:val="2"/>
          <w:sz w:val="21"/>
          <w:szCs w:val="21"/>
          <w:lang w:eastAsia="ru-RU"/>
        </w:rPr>
        <w:br/>
      </w:r>
      <w:proofErr w:type="spellStart"/>
      <w:r w:rsidRPr="00E0116A">
        <w:rPr>
          <w:rFonts w:ascii="Arial" w:eastAsia="Times New Roman" w:hAnsi="Arial" w:cs="Arial"/>
          <w:color w:val="2D2D2D"/>
          <w:spacing w:val="2"/>
          <w:sz w:val="21"/>
          <w:szCs w:val="21"/>
          <w:lang w:eastAsia="ru-RU"/>
        </w:rPr>
        <w:t>В.Л.Мутко</w:t>
      </w:r>
      <w:proofErr w:type="spellEnd"/>
    </w:p>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br/>
        <w:t>Зарегистрировано</w:t>
      </w:r>
      <w:r w:rsidRPr="00E0116A">
        <w:rPr>
          <w:rFonts w:ascii="Arial" w:eastAsia="Times New Roman" w:hAnsi="Arial" w:cs="Arial"/>
          <w:color w:val="2D2D2D"/>
          <w:spacing w:val="2"/>
          <w:sz w:val="21"/>
          <w:szCs w:val="21"/>
          <w:lang w:eastAsia="ru-RU"/>
        </w:rPr>
        <w:br/>
        <w:t>в Министерстве юстиции</w:t>
      </w:r>
      <w:r w:rsidRPr="00E0116A">
        <w:rPr>
          <w:rFonts w:ascii="Arial" w:eastAsia="Times New Roman" w:hAnsi="Arial" w:cs="Arial"/>
          <w:color w:val="2D2D2D"/>
          <w:spacing w:val="2"/>
          <w:sz w:val="21"/>
          <w:szCs w:val="21"/>
          <w:lang w:eastAsia="ru-RU"/>
        </w:rPr>
        <w:br/>
        <w:t>Российской Федерации</w:t>
      </w:r>
      <w:r w:rsidRPr="00E0116A">
        <w:rPr>
          <w:rFonts w:ascii="Arial" w:eastAsia="Times New Roman" w:hAnsi="Arial" w:cs="Arial"/>
          <w:color w:val="2D2D2D"/>
          <w:spacing w:val="2"/>
          <w:sz w:val="21"/>
          <w:szCs w:val="21"/>
          <w:lang w:eastAsia="ru-RU"/>
        </w:rPr>
        <w:br/>
        <w:t>28 апреля 2015 года,</w:t>
      </w:r>
      <w:r w:rsidRPr="00E0116A">
        <w:rPr>
          <w:rFonts w:ascii="Arial" w:eastAsia="Times New Roman" w:hAnsi="Arial" w:cs="Arial"/>
          <w:color w:val="2D2D2D"/>
          <w:spacing w:val="2"/>
          <w:sz w:val="21"/>
          <w:szCs w:val="21"/>
          <w:lang w:eastAsia="ru-RU"/>
        </w:rPr>
        <w:br/>
      </w:r>
      <w:proofErr w:type="gramStart"/>
      <w:r w:rsidRPr="00E0116A">
        <w:rPr>
          <w:rFonts w:ascii="Arial" w:eastAsia="Times New Roman" w:hAnsi="Arial" w:cs="Arial"/>
          <w:color w:val="2D2D2D"/>
          <w:spacing w:val="2"/>
          <w:sz w:val="21"/>
          <w:szCs w:val="21"/>
          <w:lang w:eastAsia="ru-RU"/>
        </w:rPr>
        <w:t>регистрационный</w:t>
      </w:r>
      <w:proofErr w:type="gramEnd"/>
      <w:r w:rsidRPr="00E0116A">
        <w:rPr>
          <w:rFonts w:ascii="Arial" w:eastAsia="Times New Roman" w:hAnsi="Arial" w:cs="Arial"/>
          <w:color w:val="2D2D2D"/>
          <w:spacing w:val="2"/>
          <w:sz w:val="21"/>
          <w:szCs w:val="21"/>
          <w:lang w:eastAsia="ru-RU"/>
        </w:rPr>
        <w:t xml:space="preserve"> N 37047</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
    <w:p w:rsidR="00E0116A" w:rsidRPr="00E0116A" w:rsidRDefault="00E0116A" w:rsidP="00E0116A">
      <w:pPr>
        <w:shd w:val="clear" w:color="auto" w:fill="FFFFFF"/>
        <w:spacing w:before="375" w:after="225" w:line="240" w:lineRule="auto"/>
        <w:jc w:val="center"/>
        <w:textAlignment w:val="baseline"/>
        <w:outlineLvl w:val="1"/>
        <w:rPr>
          <w:rFonts w:ascii="Arial" w:eastAsia="Times New Roman" w:hAnsi="Arial" w:cs="Arial"/>
          <w:color w:val="3C3C3C"/>
          <w:spacing w:val="2"/>
          <w:sz w:val="41"/>
          <w:szCs w:val="41"/>
          <w:lang w:eastAsia="ru-RU"/>
        </w:rPr>
      </w:pPr>
      <w:r w:rsidRPr="00E0116A">
        <w:rPr>
          <w:rFonts w:ascii="Arial" w:eastAsia="Times New Roman" w:hAnsi="Arial" w:cs="Arial"/>
          <w:color w:val="3C3C3C"/>
          <w:spacing w:val="2"/>
          <w:sz w:val="41"/>
          <w:szCs w:val="41"/>
          <w:lang w:eastAsia="ru-RU"/>
        </w:rPr>
        <w:t>Нормы расходов средств на проведение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p w:rsidR="00E0116A" w:rsidRPr="00E0116A" w:rsidRDefault="00E0116A" w:rsidP="00E0116A">
      <w:pPr>
        <w:shd w:val="clear" w:color="auto" w:fill="FFFFFF"/>
        <w:spacing w:after="0" w:line="315" w:lineRule="atLeast"/>
        <w:jc w:val="right"/>
        <w:textAlignment w:val="baseline"/>
        <w:rPr>
          <w:rFonts w:ascii="Arial" w:eastAsia="Times New Roman" w:hAnsi="Arial" w:cs="Arial"/>
          <w:color w:val="2D2D2D"/>
          <w:spacing w:val="2"/>
          <w:sz w:val="21"/>
          <w:szCs w:val="21"/>
          <w:lang w:eastAsia="ru-RU"/>
        </w:rPr>
      </w:pPr>
      <w:proofErr w:type="gramStart"/>
      <w:r w:rsidRPr="00E0116A">
        <w:rPr>
          <w:rFonts w:ascii="Arial" w:eastAsia="Times New Roman" w:hAnsi="Arial" w:cs="Arial"/>
          <w:color w:val="2D2D2D"/>
          <w:spacing w:val="2"/>
          <w:sz w:val="21"/>
          <w:szCs w:val="21"/>
          <w:lang w:eastAsia="ru-RU"/>
        </w:rPr>
        <w:t>УТВЕРЖДЕНЫ</w:t>
      </w:r>
      <w:proofErr w:type="gramEnd"/>
      <w:r w:rsidRPr="00E0116A">
        <w:rPr>
          <w:rFonts w:ascii="Arial" w:eastAsia="Times New Roman" w:hAnsi="Arial" w:cs="Arial"/>
          <w:color w:val="2D2D2D"/>
          <w:spacing w:val="2"/>
          <w:sz w:val="21"/>
          <w:szCs w:val="21"/>
          <w:lang w:eastAsia="ru-RU"/>
        </w:rPr>
        <w:br/>
        <w:t xml:space="preserve">приказом </w:t>
      </w:r>
      <w:proofErr w:type="spellStart"/>
      <w:r w:rsidRPr="00E0116A">
        <w:rPr>
          <w:rFonts w:ascii="Arial" w:eastAsia="Times New Roman" w:hAnsi="Arial" w:cs="Arial"/>
          <w:color w:val="2D2D2D"/>
          <w:spacing w:val="2"/>
          <w:sz w:val="21"/>
          <w:szCs w:val="21"/>
          <w:lang w:eastAsia="ru-RU"/>
        </w:rPr>
        <w:t>Минспорта</w:t>
      </w:r>
      <w:proofErr w:type="spellEnd"/>
      <w:r w:rsidRPr="00E0116A">
        <w:rPr>
          <w:rFonts w:ascii="Arial" w:eastAsia="Times New Roman" w:hAnsi="Arial" w:cs="Arial"/>
          <w:color w:val="2D2D2D"/>
          <w:spacing w:val="2"/>
          <w:sz w:val="21"/>
          <w:szCs w:val="21"/>
          <w:lang w:eastAsia="ru-RU"/>
        </w:rPr>
        <w:t xml:space="preserve"> России</w:t>
      </w:r>
      <w:r w:rsidRPr="00E0116A">
        <w:rPr>
          <w:rFonts w:ascii="Arial" w:eastAsia="Times New Roman" w:hAnsi="Arial" w:cs="Arial"/>
          <w:color w:val="2D2D2D"/>
          <w:spacing w:val="2"/>
          <w:sz w:val="21"/>
          <w:szCs w:val="21"/>
          <w:lang w:eastAsia="ru-RU"/>
        </w:rPr>
        <w:br/>
        <w:t>от 30 марта 2015 года N 283</w:t>
      </w:r>
    </w:p>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roofErr w:type="gramStart"/>
      <w:r w:rsidRPr="00E0116A">
        <w:rPr>
          <w:rFonts w:ascii="Arial" w:eastAsia="Times New Roman" w:hAnsi="Arial" w:cs="Arial"/>
          <w:color w:val="2D2D2D"/>
          <w:spacing w:val="2"/>
          <w:sz w:val="21"/>
          <w:szCs w:val="21"/>
          <w:lang w:eastAsia="ru-RU"/>
        </w:rPr>
        <w:t>Нормы расходов средств на проведение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(далее - Нормы) разработаны в соответствии с</w:t>
      </w:r>
      <w:r w:rsidRPr="00E0116A">
        <w:rPr>
          <w:rFonts w:ascii="Arial" w:eastAsia="Times New Roman" w:hAnsi="Arial" w:cs="Arial"/>
          <w:color w:val="2D2D2D"/>
          <w:spacing w:val="2"/>
          <w:sz w:val="21"/>
          <w:lang w:eastAsia="ru-RU"/>
        </w:rPr>
        <w:t> </w:t>
      </w:r>
      <w:hyperlink r:id="rId15" w:history="1">
        <w:r w:rsidRPr="00E0116A">
          <w:rPr>
            <w:rFonts w:ascii="Arial" w:eastAsia="Times New Roman" w:hAnsi="Arial" w:cs="Arial"/>
            <w:color w:val="00466E"/>
            <w:spacing w:val="2"/>
            <w:sz w:val="21"/>
            <w:u w:val="single"/>
            <w:lang w:eastAsia="ru-RU"/>
          </w:rPr>
          <w:t>частью 4 статьи 23 Федерального закона от 4 декабря 2007 года N 329-ФЗ "О физической культуре и спорте в Российской Федерации"</w:t>
        </w:r>
      </w:hyperlink>
      <w:r w:rsidRPr="00E0116A">
        <w:rPr>
          <w:rFonts w:ascii="Arial" w:eastAsia="Times New Roman" w:hAnsi="Arial" w:cs="Arial"/>
          <w:color w:val="2D2D2D"/>
          <w:spacing w:val="2"/>
          <w:sz w:val="21"/>
          <w:lang w:eastAsia="ru-RU"/>
        </w:rPr>
        <w:t> </w:t>
      </w:r>
      <w:r w:rsidRPr="00E0116A">
        <w:rPr>
          <w:rFonts w:ascii="Arial" w:eastAsia="Times New Roman" w:hAnsi="Arial" w:cs="Arial"/>
          <w:color w:val="2D2D2D"/>
          <w:spacing w:val="2"/>
          <w:sz w:val="21"/>
          <w:szCs w:val="21"/>
          <w:lang w:eastAsia="ru-RU"/>
        </w:rPr>
        <w:t>(Собрание законодательства Российской Федерации, 2007, N 50, ст.6242</w:t>
      </w:r>
      <w:proofErr w:type="gramEnd"/>
      <w:r w:rsidRPr="00E0116A">
        <w:rPr>
          <w:rFonts w:ascii="Arial" w:eastAsia="Times New Roman" w:hAnsi="Arial" w:cs="Arial"/>
          <w:color w:val="2D2D2D"/>
          <w:spacing w:val="2"/>
          <w:sz w:val="21"/>
          <w:szCs w:val="21"/>
          <w:lang w:eastAsia="ru-RU"/>
        </w:rPr>
        <w:t>; 2008, N 30, ст.3616; 2009, N 29, ст.3612) и</w:t>
      </w:r>
      <w:r w:rsidRPr="00E0116A">
        <w:rPr>
          <w:rFonts w:ascii="Arial" w:eastAsia="Times New Roman" w:hAnsi="Arial" w:cs="Arial"/>
          <w:color w:val="2D2D2D"/>
          <w:spacing w:val="2"/>
          <w:sz w:val="21"/>
          <w:lang w:eastAsia="ru-RU"/>
        </w:rPr>
        <w:t> </w:t>
      </w:r>
      <w:hyperlink r:id="rId16" w:history="1">
        <w:r w:rsidRPr="00E0116A">
          <w:rPr>
            <w:rFonts w:ascii="Arial" w:eastAsia="Times New Roman" w:hAnsi="Arial" w:cs="Arial"/>
            <w:color w:val="00466E"/>
            <w:spacing w:val="2"/>
            <w:sz w:val="21"/>
            <w:u w:val="single"/>
            <w:lang w:eastAsia="ru-RU"/>
          </w:rPr>
          <w:t>подпунктом 4.2.24 Положения о Министерстве спорта Российской Федерации</w:t>
        </w:r>
      </w:hyperlink>
      <w:r w:rsidRPr="00E0116A">
        <w:rPr>
          <w:rFonts w:ascii="Arial" w:eastAsia="Times New Roman" w:hAnsi="Arial" w:cs="Arial"/>
          <w:color w:val="2D2D2D"/>
          <w:spacing w:val="2"/>
          <w:sz w:val="21"/>
          <w:szCs w:val="21"/>
          <w:lang w:eastAsia="ru-RU"/>
        </w:rPr>
        <w:t>, утвержденного</w:t>
      </w:r>
      <w:r w:rsidRPr="00E0116A">
        <w:rPr>
          <w:rFonts w:ascii="Arial" w:eastAsia="Times New Roman" w:hAnsi="Arial" w:cs="Arial"/>
          <w:color w:val="2D2D2D"/>
          <w:spacing w:val="2"/>
          <w:sz w:val="21"/>
          <w:lang w:eastAsia="ru-RU"/>
        </w:rPr>
        <w:t> </w:t>
      </w:r>
      <w:hyperlink r:id="rId17" w:history="1">
        <w:r w:rsidRPr="00E0116A">
          <w:rPr>
            <w:rFonts w:ascii="Arial" w:eastAsia="Times New Roman" w:hAnsi="Arial" w:cs="Arial"/>
            <w:color w:val="00466E"/>
            <w:spacing w:val="2"/>
            <w:sz w:val="21"/>
            <w:u w:val="single"/>
            <w:lang w:eastAsia="ru-RU"/>
          </w:rPr>
          <w:t>постановлением Правительства Российской Федерации от 19 июня 2012 года N 607</w:t>
        </w:r>
      </w:hyperlink>
      <w:r w:rsidRPr="00E0116A">
        <w:rPr>
          <w:rFonts w:ascii="Arial" w:eastAsia="Times New Roman" w:hAnsi="Arial" w:cs="Arial"/>
          <w:color w:val="2D2D2D"/>
          <w:spacing w:val="2"/>
          <w:sz w:val="21"/>
          <w:lang w:eastAsia="ru-RU"/>
        </w:rPr>
        <w:t> </w:t>
      </w:r>
      <w:r w:rsidRPr="00E0116A">
        <w:rPr>
          <w:rFonts w:ascii="Arial" w:eastAsia="Times New Roman" w:hAnsi="Arial" w:cs="Arial"/>
          <w:color w:val="2D2D2D"/>
          <w:spacing w:val="2"/>
          <w:sz w:val="21"/>
          <w:szCs w:val="21"/>
          <w:lang w:eastAsia="ru-RU"/>
        </w:rPr>
        <w:t xml:space="preserve">(Собрание законодательства Российской Федерации, 2012, N 26, ст.3525; 2013, N 30, ст.4112, N 45, ст.5822; </w:t>
      </w:r>
      <w:proofErr w:type="gramStart"/>
      <w:r w:rsidRPr="00E0116A">
        <w:rPr>
          <w:rFonts w:ascii="Arial" w:eastAsia="Times New Roman" w:hAnsi="Arial" w:cs="Arial"/>
          <w:color w:val="2D2D2D"/>
          <w:spacing w:val="2"/>
          <w:sz w:val="21"/>
          <w:szCs w:val="21"/>
          <w:lang w:eastAsia="ru-RU"/>
        </w:rPr>
        <w:t xml:space="preserve">2015, N 2, ст.491) и устанавливают размеры оплаты услуг в рублевом эквиваленте при проведении физкультурных мероприятий и спортивных мероприятий, включенных в Единый календарный план межрегиональных, всероссийских и </w:t>
      </w:r>
      <w:r w:rsidRPr="00E0116A">
        <w:rPr>
          <w:rFonts w:ascii="Arial" w:eastAsia="Times New Roman" w:hAnsi="Arial" w:cs="Arial"/>
          <w:color w:val="2D2D2D"/>
          <w:spacing w:val="2"/>
          <w:sz w:val="21"/>
          <w:szCs w:val="21"/>
          <w:lang w:eastAsia="ru-RU"/>
        </w:rPr>
        <w:lastRenderedPageBreak/>
        <w:t>международных физкультурных мероприятий и спортивных мероприятий (далее - ЕКП) за счет средств федерального бюджета.</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roofErr w:type="gramEnd"/>
    </w:p>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проживания участников физкультурных мероприятий и спортивных мероприятий</w:t>
      </w:r>
    </w:p>
    <w:tbl>
      <w:tblPr>
        <w:tblW w:w="0" w:type="auto"/>
        <w:tblCellMar>
          <w:left w:w="0" w:type="dxa"/>
          <w:right w:w="0" w:type="dxa"/>
        </w:tblCellMar>
        <w:tblLook w:val="04A0"/>
      </w:tblPr>
      <w:tblGrid>
        <w:gridCol w:w="5984"/>
        <w:gridCol w:w="3371"/>
      </w:tblGrid>
      <w:tr w:rsidR="00E0116A" w:rsidRPr="00E0116A" w:rsidTr="00E0116A">
        <w:trPr>
          <w:trHeight w:val="15"/>
        </w:trPr>
        <w:tc>
          <w:tcPr>
            <w:tcW w:w="7207"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4066"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Категория мероприятий</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Размер оплаты на одного человека в сутки (в рублях)</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 Межрегиональные и всероссийские физкультурные мероприятия</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 Всероссийские спортивные соревнования и тренировочные мероприятия с участием спортивных сборных команд Российской Федерации, проводимые на территории Российской Федерации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2000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3. Международные спортивные соревнования, проводимые на территории Российской Федерации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3500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4. Международные спортивные соревнования и тренировочные мероприятия с участием спортивных сборных команд Российской Федерации, проводимые на территории </w:t>
            </w:r>
            <w:proofErr w:type="spellStart"/>
            <w:r w:rsidRPr="00E0116A">
              <w:rPr>
                <w:rFonts w:ascii="Times New Roman" w:eastAsia="Times New Roman" w:hAnsi="Times New Roman" w:cs="Times New Roman"/>
                <w:color w:val="2D2D2D"/>
                <w:sz w:val="21"/>
                <w:szCs w:val="21"/>
                <w:lang w:eastAsia="ru-RU"/>
              </w:rPr>
              <w:t>Краснополянского</w:t>
            </w:r>
            <w:proofErr w:type="spellEnd"/>
            <w:r w:rsidRPr="00E0116A">
              <w:rPr>
                <w:rFonts w:ascii="Times New Roman" w:eastAsia="Times New Roman" w:hAnsi="Times New Roman" w:cs="Times New Roman"/>
                <w:color w:val="2D2D2D"/>
                <w:sz w:val="21"/>
                <w:szCs w:val="21"/>
                <w:lang w:eastAsia="ru-RU"/>
              </w:rPr>
              <w:t xml:space="preserve"> округа Адлерского района г</w:t>
            </w:r>
            <w:proofErr w:type="gramStart"/>
            <w:r w:rsidRPr="00E0116A">
              <w:rPr>
                <w:rFonts w:ascii="Times New Roman" w:eastAsia="Times New Roman" w:hAnsi="Times New Roman" w:cs="Times New Roman"/>
                <w:color w:val="2D2D2D"/>
                <w:sz w:val="21"/>
                <w:szCs w:val="21"/>
                <w:lang w:eastAsia="ru-RU"/>
              </w:rPr>
              <w:t>.С</w:t>
            </w:r>
            <w:proofErr w:type="gramEnd"/>
            <w:r w:rsidRPr="00E0116A">
              <w:rPr>
                <w:rFonts w:ascii="Times New Roman" w:eastAsia="Times New Roman" w:hAnsi="Times New Roman" w:cs="Times New Roman"/>
                <w:color w:val="2D2D2D"/>
                <w:sz w:val="21"/>
                <w:szCs w:val="21"/>
                <w:lang w:eastAsia="ru-RU"/>
              </w:rPr>
              <w:t>очи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4000</w:t>
            </w:r>
          </w:p>
        </w:tc>
      </w:tr>
    </w:tbl>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питания участников физкультурных мероприятий и спортивных мероприятий</w:t>
      </w:r>
    </w:p>
    <w:tbl>
      <w:tblPr>
        <w:tblW w:w="0" w:type="auto"/>
        <w:tblCellMar>
          <w:left w:w="0" w:type="dxa"/>
          <w:right w:w="0" w:type="dxa"/>
        </w:tblCellMar>
        <w:tblLook w:val="04A0"/>
      </w:tblPr>
      <w:tblGrid>
        <w:gridCol w:w="5984"/>
        <w:gridCol w:w="3371"/>
      </w:tblGrid>
      <w:tr w:rsidR="00E0116A" w:rsidRPr="00E0116A" w:rsidTr="00E0116A">
        <w:trPr>
          <w:trHeight w:val="15"/>
        </w:trPr>
        <w:tc>
          <w:tcPr>
            <w:tcW w:w="7207"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4066"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Категория физкультурных и спортивных мероприятий</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Размер оплаты на одного человека в день (в рублях)</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 Межрегиональные и всероссийские физкультурные мероприятия</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 Всероссийские спортивные соревнования и тренировочные мероприятия с участием спортивных сборных команд Российской Федерации, проводимые на территории Российской Федерации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3. Международные спортивные соревнования, проводимые на территории Российской Федерации и тренировочные мероприятия с участием спортивных сборных команд Российской Федерации, проводимые на территории </w:t>
            </w:r>
            <w:proofErr w:type="spellStart"/>
            <w:r w:rsidRPr="00E0116A">
              <w:rPr>
                <w:rFonts w:ascii="Times New Roman" w:eastAsia="Times New Roman" w:hAnsi="Times New Roman" w:cs="Times New Roman"/>
                <w:color w:val="2D2D2D"/>
                <w:sz w:val="21"/>
                <w:szCs w:val="21"/>
                <w:lang w:eastAsia="ru-RU"/>
              </w:rPr>
              <w:t>Краснополянского</w:t>
            </w:r>
            <w:proofErr w:type="spellEnd"/>
            <w:r w:rsidRPr="00E0116A">
              <w:rPr>
                <w:rFonts w:ascii="Times New Roman" w:eastAsia="Times New Roman" w:hAnsi="Times New Roman" w:cs="Times New Roman"/>
                <w:color w:val="2D2D2D"/>
                <w:sz w:val="21"/>
                <w:szCs w:val="21"/>
                <w:lang w:eastAsia="ru-RU"/>
              </w:rPr>
              <w:t xml:space="preserve"> округа Адлерского района г</w:t>
            </w:r>
            <w:proofErr w:type="gramStart"/>
            <w:r w:rsidRPr="00E0116A">
              <w:rPr>
                <w:rFonts w:ascii="Times New Roman" w:eastAsia="Times New Roman" w:hAnsi="Times New Roman" w:cs="Times New Roman"/>
                <w:color w:val="2D2D2D"/>
                <w:sz w:val="21"/>
                <w:szCs w:val="21"/>
                <w:lang w:eastAsia="ru-RU"/>
              </w:rPr>
              <w:t>.С</w:t>
            </w:r>
            <w:proofErr w:type="gramEnd"/>
            <w:r w:rsidRPr="00E0116A">
              <w:rPr>
                <w:rFonts w:ascii="Times New Roman" w:eastAsia="Times New Roman" w:hAnsi="Times New Roman" w:cs="Times New Roman"/>
                <w:color w:val="2D2D2D"/>
                <w:sz w:val="21"/>
                <w:szCs w:val="21"/>
                <w:lang w:eastAsia="ru-RU"/>
              </w:rPr>
              <w:t>очи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1500</w:t>
            </w:r>
          </w:p>
        </w:tc>
      </w:tr>
    </w:tbl>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lastRenderedPageBreak/>
        <w:t>Нормы оплаты работы спортивных судей на физкультурных мероприятиях и спортивных мероприятиях</w:t>
      </w:r>
    </w:p>
    <w:tbl>
      <w:tblPr>
        <w:tblW w:w="0" w:type="auto"/>
        <w:tblCellMar>
          <w:left w:w="0" w:type="dxa"/>
          <w:right w:w="0" w:type="dxa"/>
        </w:tblCellMar>
        <w:tblLook w:val="04A0"/>
      </w:tblPr>
      <w:tblGrid>
        <w:gridCol w:w="1784"/>
        <w:gridCol w:w="1772"/>
        <w:gridCol w:w="1460"/>
        <w:gridCol w:w="1460"/>
        <w:gridCol w:w="1436"/>
        <w:gridCol w:w="1443"/>
      </w:tblGrid>
      <w:tr w:rsidR="00E0116A" w:rsidRPr="00E0116A" w:rsidTr="00E0116A">
        <w:trPr>
          <w:trHeight w:val="15"/>
        </w:trPr>
        <w:tc>
          <w:tcPr>
            <w:tcW w:w="2957"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2033"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663"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663"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478"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848"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Наименования спортивных судей в составе судейской бригады</w:t>
            </w:r>
          </w:p>
        </w:tc>
        <w:tc>
          <w:tcPr>
            <w:tcW w:w="8686" w:type="dxa"/>
            <w:gridSpan w:val="5"/>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Размер оплаты с учетом квалификационных категорий спортивных судей</w:t>
            </w:r>
            <w:r w:rsidR="00D67159" w:rsidRPr="00D67159">
              <w:rPr>
                <w:rFonts w:ascii="Times New Roman" w:eastAsia="Times New Roman" w:hAnsi="Times New Roman" w:cs="Times New Roman"/>
                <w:color w:val="2D2D2D"/>
                <w:sz w:val="21"/>
                <w:szCs w:val="21"/>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Об утверждении Норм расходов средств на проведение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style="width:5.95pt;height:17.8pt"/>
              </w:pict>
            </w:r>
            <w:r w:rsidRPr="00E0116A">
              <w:rPr>
                <w:rFonts w:ascii="Times New Roman" w:eastAsia="Times New Roman" w:hAnsi="Times New Roman" w:cs="Times New Roman"/>
                <w:color w:val="2D2D2D"/>
                <w:sz w:val="21"/>
                <w:szCs w:val="21"/>
                <w:lang w:eastAsia="ru-RU"/>
              </w:rPr>
              <w:t>за исключением командных игровых видов спорта (производится за обслуживание одного соревновательного дня в рублях)</w:t>
            </w:r>
          </w:p>
        </w:tc>
      </w:tr>
      <w:tr w:rsidR="00E0116A" w:rsidRPr="00E0116A" w:rsidTr="00E0116A">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Спортивный судья международной категории, спортивный судья всероссийской категории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Спортивный судья первой категории</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Спортивный судья второй категории</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Спортивный судья третьей категории</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Юный спортивный судья</w:t>
            </w:r>
          </w:p>
        </w:tc>
      </w:tr>
      <w:tr w:rsidR="00E0116A" w:rsidRPr="00E0116A" w:rsidTr="00E0116A">
        <w:tc>
          <w:tcPr>
            <w:tcW w:w="1164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_________________</w:t>
            </w:r>
            <w:r w:rsidRPr="00E0116A">
              <w:rPr>
                <w:rFonts w:ascii="Times New Roman" w:eastAsia="Times New Roman" w:hAnsi="Times New Roman" w:cs="Times New Roman"/>
                <w:color w:val="2D2D2D"/>
                <w:sz w:val="21"/>
                <w:szCs w:val="21"/>
                <w:lang w:eastAsia="ru-RU"/>
              </w:rPr>
              <w:br/>
            </w:r>
            <w:r w:rsidR="00D67159" w:rsidRPr="00D67159">
              <w:rPr>
                <w:rFonts w:ascii="Times New Roman" w:eastAsia="Times New Roman" w:hAnsi="Times New Roman" w:cs="Times New Roman"/>
                <w:color w:val="2D2D2D"/>
                <w:sz w:val="21"/>
                <w:szCs w:val="21"/>
                <w:lang w:eastAsia="ru-RU"/>
              </w:rPr>
              <w:pict>
                <v:shape id="_x0000_i1026" type="#_x0000_t75" alt="Об утверждении Норм расходов средств на проведение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 style="width:5.95pt;height:17.8pt"/>
              </w:pict>
            </w:r>
            <w:r w:rsidRPr="00E0116A">
              <w:rPr>
                <w:rFonts w:ascii="Times New Roman" w:eastAsia="Times New Roman" w:hAnsi="Times New Roman" w:cs="Times New Roman"/>
                <w:color w:val="2D2D2D"/>
                <w:sz w:val="21"/>
                <w:lang w:eastAsia="ru-RU"/>
              </w:rPr>
              <w:t> </w:t>
            </w:r>
            <w:hyperlink r:id="rId18" w:history="1">
              <w:r w:rsidRPr="00E0116A">
                <w:rPr>
                  <w:rFonts w:ascii="Times New Roman" w:eastAsia="Times New Roman" w:hAnsi="Times New Roman" w:cs="Times New Roman"/>
                  <w:color w:val="00466E"/>
                  <w:sz w:val="21"/>
                  <w:u w:val="single"/>
                  <w:lang w:eastAsia="ru-RU"/>
                </w:rPr>
                <w:t>Положение о спортивных судьях</w:t>
              </w:r>
            </w:hyperlink>
            <w:r w:rsidRPr="00E0116A">
              <w:rPr>
                <w:rFonts w:ascii="Times New Roman" w:eastAsia="Times New Roman" w:hAnsi="Times New Roman" w:cs="Times New Roman"/>
                <w:color w:val="2D2D2D"/>
                <w:sz w:val="21"/>
                <w:szCs w:val="21"/>
                <w:lang w:eastAsia="ru-RU"/>
              </w:rPr>
              <w:t>, утвержденное</w:t>
            </w:r>
            <w:r w:rsidRPr="00E0116A">
              <w:rPr>
                <w:rFonts w:ascii="Times New Roman" w:eastAsia="Times New Roman" w:hAnsi="Times New Roman" w:cs="Times New Roman"/>
                <w:color w:val="2D2D2D"/>
                <w:sz w:val="21"/>
                <w:lang w:eastAsia="ru-RU"/>
              </w:rPr>
              <w:t> </w:t>
            </w:r>
            <w:hyperlink r:id="rId19" w:history="1">
              <w:r w:rsidRPr="00E0116A">
                <w:rPr>
                  <w:rFonts w:ascii="Times New Roman" w:eastAsia="Times New Roman" w:hAnsi="Times New Roman" w:cs="Times New Roman"/>
                  <w:color w:val="00466E"/>
                  <w:sz w:val="21"/>
                  <w:u w:val="single"/>
                  <w:lang w:eastAsia="ru-RU"/>
                </w:rPr>
                <w:t xml:space="preserve">приказом </w:t>
              </w:r>
              <w:proofErr w:type="spellStart"/>
              <w:r w:rsidRPr="00E0116A">
                <w:rPr>
                  <w:rFonts w:ascii="Times New Roman" w:eastAsia="Times New Roman" w:hAnsi="Times New Roman" w:cs="Times New Roman"/>
                  <w:color w:val="00466E"/>
                  <w:sz w:val="21"/>
                  <w:u w:val="single"/>
                  <w:lang w:eastAsia="ru-RU"/>
                </w:rPr>
                <w:t>Минспорттуризма</w:t>
              </w:r>
              <w:proofErr w:type="spellEnd"/>
              <w:r w:rsidRPr="00E0116A">
                <w:rPr>
                  <w:rFonts w:ascii="Times New Roman" w:eastAsia="Times New Roman" w:hAnsi="Times New Roman" w:cs="Times New Roman"/>
                  <w:color w:val="00466E"/>
                  <w:sz w:val="21"/>
                  <w:u w:val="single"/>
                  <w:lang w:eastAsia="ru-RU"/>
                </w:rPr>
                <w:t xml:space="preserve"> России от 27 ноября 2008 года N 56</w:t>
              </w:r>
            </w:hyperlink>
            <w:r w:rsidRPr="00E0116A">
              <w:rPr>
                <w:rFonts w:ascii="Times New Roman" w:eastAsia="Times New Roman" w:hAnsi="Times New Roman" w:cs="Times New Roman"/>
                <w:color w:val="2D2D2D"/>
                <w:sz w:val="21"/>
                <w:lang w:eastAsia="ru-RU"/>
              </w:rPr>
              <w:t> </w:t>
            </w:r>
            <w:r w:rsidRPr="00E0116A">
              <w:rPr>
                <w:rFonts w:ascii="Times New Roman" w:eastAsia="Times New Roman" w:hAnsi="Times New Roman" w:cs="Times New Roman"/>
                <w:color w:val="2D2D2D"/>
                <w:sz w:val="21"/>
                <w:szCs w:val="21"/>
                <w:lang w:eastAsia="ru-RU"/>
              </w:rPr>
              <w:t>(</w:t>
            </w:r>
            <w:proofErr w:type="gramStart"/>
            <w:r w:rsidRPr="00E0116A">
              <w:rPr>
                <w:rFonts w:ascii="Times New Roman" w:eastAsia="Times New Roman" w:hAnsi="Times New Roman" w:cs="Times New Roman"/>
                <w:color w:val="2D2D2D"/>
                <w:sz w:val="21"/>
                <w:szCs w:val="21"/>
                <w:lang w:eastAsia="ru-RU"/>
              </w:rPr>
              <w:t>зарегистрирован</w:t>
            </w:r>
            <w:proofErr w:type="gramEnd"/>
            <w:r w:rsidRPr="00E0116A">
              <w:rPr>
                <w:rFonts w:ascii="Times New Roman" w:eastAsia="Times New Roman" w:hAnsi="Times New Roman" w:cs="Times New Roman"/>
                <w:color w:val="2D2D2D"/>
                <w:sz w:val="21"/>
                <w:szCs w:val="21"/>
                <w:lang w:eastAsia="ru-RU"/>
              </w:rPr>
              <w:t xml:space="preserve"> Минюстом России 19 января 2009 года, регистрационный N 13114).</w:t>
            </w:r>
            <w:r w:rsidRPr="00E0116A">
              <w:rPr>
                <w:rFonts w:ascii="Times New Roman" w:eastAsia="Times New Roman" w:hAnsi="Times New Roman" w:cs="Times New Roman"/>
                <w:color w:val="2D2D2D"/>
                <w:sz w:val="21"/>
                <w:szCs w:val="21"/>
                <w:lang w:eastAsia="ru-RU"/>
              </w:rPr>
              <w:br/>
            </w:r>
          </w:p>
        </w:tc>
      </w:tr>
      <w:tr w:rsidR="00E0116A" w:rsidRPr="00E0116A" w:rsidTr="00E0116A">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Главный спортивный судья</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1000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r>
      <w:tr w:rsidR="00E0116A" w:rsidRPr="00E0116A" w:rsidTr="00E0116A">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Главный спортивный судья-секретарь</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1000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r>
      <w:tr w:rsidR="00E0116A" w:rsidRPr="00E0116A" w:rsidTr="00E0116A">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Заместитель главного спортивного судьи, главного секретаря</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900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800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640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r>
      <w:tr w:rsidR="00E0116A" w:rsidRPr="00E0116A" w:rsidTr="00E0116A">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Спортивный судья</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750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600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450</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380</w:t>
            </w:r>
          </w:p>
        </w:tc>
      </w:tr>
      <w:tr w:rsidR="00E0116A" w:rsidRPr="00E0116A" w:rsidTr="00E0116A">
        <w:tc>
          <w:tcPr>
            <w:tcW w:w="11642" w:type="dxa"/>
            <w:gridSpan w:val="6"/>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командные игровые виды спорта (производится за обслуживание одной игры)</w:t>
            </w:r>
          </w:p>
        </w:tc>
      </w:tr>
      <w:tr w:rsidR="00E0116A" w:rsidRPr="00E0116A" w:rsidTr="00E0116A">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Главный спортивный судья</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750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r>
      <w:tr w:rsidR="00E0116A" w:rsidRPr="00E0116A" w:rsidTr="00E0116A">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Помощник главного спортивного судьи</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750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r>
      <w:tr w:rsidR="00E0116A" w:rsidRPr="00E0116A" w:rsidTr="00E0116A">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Комиссар</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800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w:t>
            </w:r>
          </w:p>
        </w:tc>
      </w:tr>
      <w:tr w:rsidR="00E0116A" w:rsidRPr="00E0116A" w:rsidTr="00E0116A">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lastRenderedPageBreak/>
              <w:t>Спортивный судья, входящий в состав судейской бригады</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750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700</w:t>
            </w:r>
          </w:p>
        </w:tc>
        <w:tc>
          <w:tcPr>
            <w:tcW w:w="166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650</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620</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600</w:t>
            </w:r>
          </w:p>
        </w:tc>
      </w:tr>
    </w:tbl>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br/>
        <w:t>Примечание.</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roofErr w:type="gramStart"/>
      <w:r w:rsidRPr="00E0116A">
        <w:rPr>
          <w:rFonts w:ascii="Arial" w:eastAsia="Times New Roman" w:hAnsi="Arial" w:cs="Arial"/>
          <w:color w:val="2D2D2D"/>
          <w:spacing w:val="2"/>
          <w:sz w:val="21"/>
          <w:szCs w:val="21"/>
          <w:lang w:eastAsia="ru-RU"/>
        </w:rPr>
        <w:t>При необходимости на подготовительном и заключительном этапах проведения физкультурных мероприятий и спортивных мероприятий работа главного спортивного судьи, главного спортивного судьи-секретаря оплачивается дополнительно в количестве не более двух дней, заместителя главного спортивного судьи и заместителя главного спортивного судьи-секретаря соответственно - не более одного дня.</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roofErr w:type="gramEnd"/>
    </w:p>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услуг по обеспечению наградной атрибутикой победителей и призеров физкультурных мероприятий и спортивных мероприятий</w:t>
      </w:r>
    </w:p>
    <w:tbl>
      <w:tblPr>
        <w:tblW w:w="0" w:type="auto"/>
        <w:tblCellMar>
          <w:left w:w="0" w:type="dxa"/>
          <w:right w:w="0" w:type="dxa"/>
        </w:tblCellMar>
        <w:tblLook w:val="04A0"/>
      </w:tblPr>
      <w:tblGrid>
        <w:gridCol w:w="3607"/>
        <w:gridCol w:w="1611"/>
        <w:gridCol w:w="1258"/>
        <w:gridCol w:w="1387"/>
        <w:gridCol w:w="1492"/>
      </w:tblGrid>
      <w:tr w:rsidR="00E0116A" w:rsidRPr="00E0116A" w:rsidTr="00E0116A">
        <w:trPr>
          <w:trHeight w:val="15"/>
        </w:trPr>
        <w:tc>
          <w:tcPr>
            <w:tcW w:w="4805"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848"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478"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478"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663"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Категория физкультурных и спортивных мероприятий, призовые места</w:t>
            </w:r>
          </w:p>
        </w:tc>
        <w:tc>
          <w:tcPr>
            <w:tcW w:w="3326"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памятных призов или кубков (в рублях)</w:t>
            </w: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медали</w:t>
            </w: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диплома</w:t>
            </w:r>
          </w:p>
        </w:tc>
      </w:tr>
      <w:tr w:rsidR="00E0116A" w:rsidRPr="00E0116A" w:rsidTr="00E0116A">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командные</w:t>
            </w:r>
          </w:p>
        </w:tc>
        <w:tc>
          <w:tcPr>
            <w:tcW w:w="147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личные</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(в рублях)</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(в рублях)</w:t>
            </w:r>
          </w:p>
        </w:tc>
      </w:tr>
      <w:tr w:rsidR="00E0116A" w:rsidRPr="00E0116A" w:rsidTr="00E0116A">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 Международные спортивные соревнования, проводимые на территории Российской Федерации:</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I место</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2500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2000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200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50</w:t>
            </w:r>
          </w:p>
        </w:tc>
      </w:tr>
      <w:tr w:rsidR="00E0116A" w:rsidRPr="00E0116A" w:rsidTr="00E0116A">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II место</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2300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1800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200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50</w:t>
            </w:r>
          </w:p>
        </w:tc>
      </w:tr>
      <w:tr w:rsidR="00E0116A" w:rsidRPr="00E0116A" w:rsidTr="00E0116A">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III место</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2100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1600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200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50</w:t>
            </w:r>
          </w:p>
        </w:tc>
      </w:tr>
      <w:tr w:rsidR="00E0116A" w:rsidRPr="00E0116A" w:rsidTr="00E0116A">
        <w:tc>
          <w:tcPr>
            <w:tcW w:w="4805"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 Межрегиональные, всероссийские физкультурные мероприятия и спортивные соревнования:</w:t>
            </w:r>
          </w:p>
        </w:tc>
        <w:tc>
          <w:tcPr>
            <w:tcW w:w="184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478"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663"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I место</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2000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1700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200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50</w:t>
            </w:r>
          </w:p>
        </w:tc>
      </w:tr>
      <w:tr w:rsidR="00E0116A" w:rsidRPr="00E0116A" w:rsidTr="00E0116A">
        <w:tc>
          <w:tcPr>
            <w:tcW w:w="4805"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II место</w:t>
            </w:r>
          </w:p>
        </w:tc>
        <w:tc>
          <w:tcPr>
            <w:tcW w:w="184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1800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1500</w:t>
            </w:r>
          </w:p>
        </w:tc>
        <w:tc>
          <w:tcPr>
            <w:tcW w:w="1478"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200</w:t>
            </w:r>
          </w:p>
        </w:tc>
        <w:tc>
          <w:tcPr>
            <w:tcW w:w="1663"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50</w:t>
            </w:r>
          </w:p>
        </w:tc>
      </w:tr>
      <w:tr w:rsidR="00E0116A" w:rsidRPr="00E0116A" w:rsidTr="00E0116A">
        <w:tc>
          <w:tcPr>
            <w:tcW w:w="4805"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III место</w:t>
            </w:r>
          </w:p>
        </w:tc>
        <w:tc>
          <w:tcPr>
            <w:tcW w:w="184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1600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1300</w:t>
            </w:r>
          </w:p>
        </w:tc>
        <w:tc>
          <w:tcPr>
            <w:tcW w:w="1478"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200</w:t>
            </w:r>
          </w:p>
        </w:tc>
        <w:tc>
          <w:tcPr>
            <w:tcW w:w="1663"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50</w:t>
            </w:r>
          </w:p>
        </w:tc>
      </w:tr>
    </w:tbl>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br/>
        <w:t>Примечание.</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В командных игровых видах спорта и командных спортивных дисциплинах, а также по итогам общекомандного зачета команды, занявшие призовые места, награждаются кубками, а участники команд медалями и дипломами.</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lastRenderedPageBreak/>
        <w:br/>
        <w:t>По итогам выступления на финальных или заключительных этапах кубков России, мира и Европы, проводимых на территории Российской Федерации, командам-победителям вручается кубок и диплом, а призерам - диплом.</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Участникам команд-победителей и призеров вручается медаль и диплом.</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Победителям в личных видах программы вручается кубок, медаль и диплом, а призерам - медаль и диплом.</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услуг по обеспечению сувенирной продукцией участников физкультурных мероприятий и спортивных мероприятий</w:t>
      </w:r>
    </w:p>
    <w:tbl>
      <w:tblPr>
        <w:tblW w:w="0" w:type="auto"/>
        <w:tblCellMar>
          <w:left w:w="0" w:type="dxa"/>
          <w:right w:w="0" w:type="dxa"/>
        </w:tblCellMar>
        <w:tblLook w:val="04A0"/>
      </w:tblPr>
      <w:tblGrid>
        <w:gridCol w:w="5958"/>
        <w:gridCol w:w="3397"/>
      </w:tblGrid>
      <w:tr w:rsidR="00E0116A" w:rsidRPr="00E0116A" w:rsidTr="00E0116A">
        <w:trPr>
          <w:trHeight w:val="15"/>
        </w:trPr>
        <w:tc>
          <w:tcPr>
            <w:tcW w:w="7207"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4066"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Категория физкультурных и спортивных мероприятий</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комплекта из расчета на одного человека (в рублях)</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 Межрегиональные и всероссийские физкультурные мероприятия</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2. </w:t>
            </w:r>
            <w:proofErr w:type="gramStart"/>
            <w:r w:rsidRPr="00E0116A">
              <w:rPr>
                <w:rFonts w:ascii="Times New Roman" w:eastAsia="Times New Roman" w:hAnsi="Times New Roman" w:cs="Times New Roman"/>
                <w:color w:val="2D2D2D"/>
                <w:sz w:val="21"/>
                <w:szCs w:val="21"/>
                <w:lang w:eastAsia="ru-RU"/>
              </w:rPr>
              <w:t>Международные спортивные соревнования, проводимые на территории Российской Федерации, Всероссийские спартакиады среди обучающихся, молодежи, лиц с ограниченными возможностями здоровья, сильнейших спортсменов без ограничения верхней границы возраста, Всероссийские универсиады</w:t>
            </w:r>
            <w:proofErr w:type="gramEnd"/>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600</w:t>
            </w:r>
          </w:p>
        </w:tc>
      </w:tr>
    </w:tbl>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стоимости услуг, предоставляемых при проведении тренировочных мероприятий, проводимых на территории Российской Федерации</w:t>
      </w:r>
    </w:p>
    <w:tbl>
      <w:tblPr>
        <w:tblW w:w="0" w:type="auto"/>
        <w:tblCellMar>
          <w:left w:w="0" w:type="dxa"/>
          <w:right w:w="0" w:type="dxa"/>
        </w:tblCellMar>
        <w:tblLook w:val="04A0"/>
      </w:tblPr>
      <w:tblGrid>
        <w:gridCol w:w="6003"/>
        <w:gridCol w:w="3352"/>
      </w:tblGrid>
      <w:tr w:rsidR="00E0116A" w:rsidRPr="00E0116A" w:rsidTr="00E0116A">
        <w:trPr>
          <w:trHeight w:val="15"/>
        </w:trPr>
        <w:tc>
          <w:tcPr>
            <w:tcW w:w="7207"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4066"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Наименование спортивных организаций</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Размер платы из расчета на одного человека в сутки (в рублях)</w:t>
            </w:r>
          </w:p>
        </w:tc>
      </w:tr>
      <w:tr w:rsidR="00E0116A" w:rsidRPr="00E0116A" w:rsidTr="00E0116A">
        <w:tc>
          <w:tcPr>
            <w:tcW w:w="720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1. Федеральные государственные унитарные предприятия, находящиеся в ведении </w:t>
            </w:r>
            <w:proofErr w:type="spellStart"/>
            <w:r w:rsidRPr="00E0116A">
              <w:rPr>
                <w:rFonts w:ascii="Times New Roman" w:eastAsia="Times New Roman" w:hAnsi="Times New Roman" w:cs="Times New Roman"/>
                <w:color w:val="2D2D2D"/>
                <w:sz w:val="21"/>
                <w:szCs w:val="21"/>
                <w:lang w:eastAsia="ru-RU"/>
              </w:rPr>
              <w:t>Минспорта</w:t>
            </w:r>
            <w:proofErr w:type="spellEnd"/>
            <w:r w:rsidRPr="00E0116A">
              <w:rPr>
                <w:rFonts w:ascii="Times New Roman" w:eastAsia="Times New Roman" w:hAnsi="Times New Roman" w:cs="Times New Roman"/>
                <w:color w:val="2D2D2D"/>
                <w:sz w:val="21"/>
                <w:szCs w:val="21"/>
                <w:lang w:eastAsia="ru-RU"/>
              </w:rPr>
              <w:t xml:space="preserve"> России</w:t>
            </w:r>
          </w:p>
        </w:tc>
        <w:tc>
          <w:tcPr>
            <w:tcW w:w="4066"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ФГУП УТЦ "</w:t>
            </w:r>
            <w:proofErr w:type="spellStart"/>
            <w:r w:rsidRPr="00E0116A">
              <w:rPr>
                <w:rFonts w:ascii="Times New Roman" w:eastAsia="Times New Roman" w:hAnsi="Times New Roman" w:cs="Times New Roman"/>
                <w:color w:val="2D2D2D"/>
                <w:sz w:val="21"/>
                <w:szCs w:val="21"/>
                <w:lang w:eastAsia="ru-RU"/>
              </w:rPr>
              <w:t>Новогорск</w:t>
            </w:r>
            <w:proofErr w:type="spellEnd"/>
            <w:r w:rsidRPr="00E0116A">
              <w:rPr>
                <w:rFonts w:ascii="Times New Roman" w:eastAsia="Times New Roman" w:hAnsi="Times New Roman" w:cs="Times New Roman"/>
                <w:color w:val="2D2D2D"/>
                <w:sz w:val="21"/>
                <w:szCs w:val="21"/>
                <w:lang w:eastAsia="ru-RU"/>
              </w:rPr>
              <w:t xml:space="preserve">" </w:t>
            </w:r>
            <w:proofErr w:type="spellStart"/>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.Н</w:t>
            </w:r>
            <w:proofErr w:type="gramEnd"/>
            <w:r w:rsidRPr="00E0116A">
              <w:rPr>
                <w:rFonts w:ascii="Times New Roman" w:eastAsia="Times New Roman" w:hAnsi="Times New Roman" w:cs="Times New Roman"/>
                <w:color w:val="2D2D2D"/>
                <w:sz w:val="21"/>
                <w:szCs w:val="21"/>
                <w:lang w:eastAsia="ru-RU"/>
              </w:rPr>
              <w:t>овогорск</w:t>
            </w:r>
            <w:proofErr w:type="spellEnd"/>
            <w:r w:rsidRPr="00E0116A">
              <w:rPr>
                <w:rFonts w:ascii="Times New Roman" w:eastAsia="Times New Roman" w:hAnsi="Times New Roman" w:cs="Times New Roman"/>
                <w:color w:val="2D2D2D"/>
                <w:sz w:val="21"/>
                <w:szCs w:val="21"/>
                <w:lang w:eastAsia="ru-RU"/>
              </w:rPr>
              <w:t>, г.Руза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ФГУП РУТБ "Ока" г</w:t>
            </w:r>
            <w:proofErr w:type="gramStart"/>
            <w:r w:rsidRPr="00E0116A">
              <w:rPr>
                <w:rFonts w:ascii="Times New Roman" w:eastAsia="Times New Roman" w:hAnsi="Times New Roman" w:cs="Times New Roman"/>
                <w:color w:val="2D2D2D"/>
                <w:sz w:val="21"/>
                <w:szCs w:val="21"/>
                <w:lang w:eastAsia="ru-RU"/>
              </w:rPr>
              <w:t>.А</w:t>
            </w:r>
            <w:proofErr w:type="gramEnd"/>
            <w:r w:rsidRPr="00E0116A">
              <w:rPr>
                <w:rFonts w:ascii="Times New Roman" w:eastAsia="Times New Roman" w:hAnsi="Times New Roman" w:cs="Times New Roman"/>
                <w:color w:val="2D2D2D"/>
                <w:sz w:val="21"/>
                <w:szCs w:val="21"/>
                <w:lang w:eastAsia="ru-RU"/>
              </w:rPr>
              <w:t>лексин</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207" w:type="dxa"/>
            <w:tcBorders>
              <w:top w:val="single" w:sz="6" w:space="0" w:color="000000"/>
              <w:left w:val="single" w:sz="6" w:space="0" w:color="000000"/>
              <w:bottom w:val="single" w:sz="6" w:space="0" w:color="000000"/>
              <w:right w:val="nil"/>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2. Федеральные государственные бюджетные учреждения и федеральные государственные бюджетные образовательные организации, находящиеся в ведении </w:t>
            </w:r>
            <w:proofErr w:type="spellStart"/>
            <w:r w:rsidRPr="00E0116A">
              <w:rPr>
                <w:rFonts w:ascii="Times New Roman" w:eastAsia="Times New Roman" w:hAnsi="Times New Roman" w:cs="Times New Roman"/>
                <w:color w:val="2D2D2D"/>
                <w:sz w:val="21"/>
                <w:szCs w:val="21"/>
                <w:lang w:eastAsia="ru-RU"/>
              </w:rPr>
              <w:t>Минспорта</w:t>
            </w:r>
            <w:proofErr w:type="spellEnd"/>
            <w:r w:rsidRPr="00E0116A">
              <w:rPr>
                <w:rFonts w:ascii="Times New Roman" w:eastAsia="Times New Roman" w:hAnsi="Times New Roman" w:cs="Times New Roman"/>
                <w:color w:val="2D2D2D"/>
                <w:sz w:val="21"/>
                <w:szCs w:val="21"/>
                <w:lang w:eastAsia="ru-RU"/>
              </w:rPr>
              <w:t xml:space="preserve"> России</w:t>
            </w:r>
          </w:p>
        </w:tc>
        <w:tc>
          <w:tcPr>
            <w:tcW w:w="4066" w:type="dxa"/>
            <w:tcBorders>
              <w:top w:val="single" w:sz="6" w:space="0" w:color="000000"/>
              <w:left w:val="nil"/>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ФГБУ "Юг-Спорт" г</w:t>
            </w:r>
            <w:proofErr w:type="gramStart"/>
            <w:r w:rsidRPr="00E0116A">
              <w:rPr>
                <w:rFonts w:ascii="Times New Roman" w:eastAsia="Times New Roman" w:hAnsi="Times New Roman" w:cs="Times New Roman"/>
                <w:color w:val="2D2D2D"/>
                <w:sz w:val="21"/>
                <w:szCs w:val="21"/>
                <w:lang w:eastAsia="ru-RU"/>
              </w:rPr>
              <w:t>.С</w:t>
            </w:r>
            <w:proofErr w:type="gramEnd"/>
            <w:r w:rsidRPr="00E0116A">
              <w:rPr>
                <w:rFonts w:ascii="Times New Roman" w:eastAsia="Times New Roman" w:hAnsi="Times New Roman" w:cs="Times New Roman"/>
                <w:color w:val="2D2D2D"/>
                <w:sz w:val="21"/>
                <w:szCs w:val="21"/>
                <w:lang w:eastAsia="ru-RU"/>
              </w:rPr>
              <w:t>очи, г.Кисловодск</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ФГБУ ТЦСКР "Озеро Круглое" г</w:t>
            </w:r>
            <w:proofErr w:type="gramStart"/>
            <w:r w:rsidRPr="00E0116A">
              <w:rPr>
                <w:rFonts w:ascii="Times New Roman" w:eastAsia="Times New Roman" w:hAnsi="Times New Roman" w:cs="Times New Roman"/>
                <w:color w:val="2D2D2D"/>
                <w:sz w:val="21"/>
                <w:szCs w:val="21"/>
                <w:lang w:eastAsia="ru-RU"/>
              </w:rPr>
              <w:t>.Л</w:t>
            </w:r>
            <w:proofErr w:type="gramEnd"/>
            <w:r w:rsidRPr="00E0116A">
              <w:rPr>
                <w:rFonts w:ascii="Times New Roman" w:eastAsia="Times New Roman" w:hAnsi="Times New Roman" w:cs="Times New Roman"/>
                <w:color w:val="2D2D2D"/>
                <w:sz w:val="21"/>
                <w:szCs w:val="21"/>
                <w:lang w:eastAsia="ru-RU"/>
              </w:rPr>
              <w:t>обня</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lastRenderedPageBreak/>
              <w:t>- ФГБОУ ВПО "Чайковский государственный институт физической культуры" - федеральный центр подготовки по зимним видам спорта "Снежинка"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3000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ФГОУ ВПО "Национальный государственный университет физической культуры, спорта и здоровья </w:t>
            </w:r>
            <w:proofErr w:type="spellStart"/>
            <w:r w:rsidRPr="00E0116A">
              <w:rPr>
                <w:rFonts w:ascii="Times New Roman" w:eastAsia="Times New Roman" w:hAnsi="Times New Roman" w:cs="Times New Roman"/>
                <w:color w:val="2D2D2D"/>
                <w:sz w:val="21"/>
                <w:szCs w:val="21"/>
                <w:lang w:eastAsia="ru-RU"/>
              </w:rPr>
              <w:t>им.П.Ф.Лесгафта</w:t>
            </w:r>
            <w:proofErr w:type="spellEnd"/>
            <w:r w:rsidRPr="00E0116A">
              <w:rPr>
                <w:rFonts w:ascii="Times New Roman" w:eastAsia="Times New Roman" w:hAnsi="Times New Roman" w:cs="Times New Roman"/>
                <w:color w:val="2D2D2D"/>
                <w:sz w:val="21"/>
                <w:szCs w:val="21"/>
                <w:lang w:eastAsia="ru-RU"/>
              </w:rPr>
              <w:t>" - федеральный тренировочный центр по зимним видам спорта в поселке Токсово</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3000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ФГБОУ ВПО "Поволжская государственная академия, физической культуры, спорта и туризма"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3000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ФГБУ "ЦСП" - федеральный тренировочный спортивный центр "</w:t>
            </w:r>
            <w:proofErr w:type="spellStart"/>
            <w:r w:rsidRPr="00E0116A">
              <w:rPr>
                <w:rFonts w:ascii="Times New Roman" w:eastAsia="Times New Roman" w:hAnsi="Times New Roman" w:cs="Times New Roman"/>
                <w:color w:val="2D2D2D"/>
                <w:sz w:val="21"/>
                <w:szCs w:val="21"/>
                <w:lang w:eastAsia="ru-RU"/>
              </w:rPr>
              <w:t>Парамоново</w:t>
            </w:r>
            <w:proofErr w:type="spellEnd"/>
            <w:r w:rsidRPr="00E0116A">
              <w:rPr>
                <w:rFonts w:ascii="Times New Roman" w:eastAsia="Times New Roman" w:hAnsi="Times New Roman" w:cs="Times New Roman"/>
                <w:color w:val="2D2D2D"/>
                <w:sz w:val="21"/>
                <w:szCs w:val="21"/>
                <w:lang w:eastAsia="ru-RU"/>
              </w:rPr>
              <w:t>"</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ФГБУ ПГБОУ СПО "ГУОР г</w:t>
            </w:r>
            <w:proofErr w:type="gramStart"/>
            <w:r w:rsidRPr="00E0116A">
              <w:rPr>
                <w:rFonts w:ascii="Times New Roman" w:eastAsia="Times New Roman" w:hAnsi="Times New Roman" w:cs="Times New Roman"/>
                <w:color w:val="2D2D2D"/>
                <w:sz w:val="21"/>
                <w:szCs w:val="21"/>
                <w:lang w:eastAsia="ru-RU"/>
              </w:rPr>
              <w:t>.Б</w:t>
            </w:r>
            <w:proofErr w:type="gramEnd"/>
            <w:r w:rsidRPr="00E0116A">
              <w:rPr>
                <w:rFonts w:ascii="Times New Roman" w:eastAsia="Times New Roman" w:hAnsi="Times New Roman" w:cs="Times New Roman"/>
                <w:color w:val="2D2D2D"/>
                <w:sz w:val="21"/>
                <w:szCs w:val="21"/>
                <w:lang w:eastAsia="ru-RU"/>
              </w:rPr>
              <w:t>ронницы" - учебно-тренировочный центр по подготовке национальных юношеских и молодежных сборных команд по футболу</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3000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3. Тренировочные мероприятия, проводимые в субъектах Российской Федерации</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3000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4. Тренировочные мероприятия по видам спорта, проводимые на специализированных объектах спорта:</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виды спорта "конькобежный спорт" и "велоспорт-трек"</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виды спорта "пулевая стрельба" и "стендовая стрельба", включая пули и патроны</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5100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вид спорта "современное пятиборье"</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5000</w:t>
            </w:r>
          </w:p>
        </w:tc>
      </w:tr>
    </w:tbl>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услуг по обеспечению транспортными средствами участников физкультурных мероприятий и спортивных мероприятий</w:t>
      </w:r>
    </w:p>
    <w:tbl>
      <w:tblPr>
        <w:tblW w:w="0" w:type="auto"/>
        <w:tblCellMar>
          <w:left w:w="0" w:type="dxa"/>
          <w:right w:w="0" w:type="dxa"/>
        </w:tblCellMar>
        <w:tblLook w:val="04A0"/>
      </w:tblPr>
      <w:tblGrid>
        <w:gridCol w:w="778"/>
        <w:gridCol w:w="2551"/>
        <w:gridCol w:w="4320"/>
        <w:gridCol w:w="108"/>
        <w:gridCol w:w="1598"/>
      </w:tblGrid>
      <w:tr w:rsidR="00E0116A" w:rsidRPr="00E0116A" w:rsidTr="00E0116A">
        <w:trPr>
          <w:trHeight w:val="15"/>
        </w:trPr>
        <w:tc>
          <w:tcPr>
            <w:tcW w:w="924"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2957"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5544"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85"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1848"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N</w:t>
            </w:r>
            <w:r w:rsidRPr="00E0116A">
              <w:rPr>
                <w:rFonts w:ascii="Times New Roman" w:eastAsia="Times New Roman" w:hAnsi="Times New Roman" w:cs="Times New Roman"/>
                <w:color w:val="2D2D2D"/>
                <w:sz w:val="21"/>
                <w:szCs w:val="21"/>
                <w:lang w:eastAsia="ru-RU"/>
              </w:rPr>
              <w:br/>
            </w:r>
            <w:proofErr w:type="spellStart"/>
            <w:proofErr w:type="gramStart"/>
            <w:r w:rsidRPr="00E0116A">
              <w:rPr>
                <w:rFonts w:ascii="Times New Roman" w:eastAsia="Times New Roman" w:hAnsi="Times New Roman" w:cs="Times New Roman"/>
                <w:color w:val="2D2D2D"/>
                <w:sz w:val="21"/>
                <w:szCs w:val="21"/>
                <w:lang w:eastAsia="ru-RU"/>
              </w:rPr>
              <w:t>п</w:t>
            </w:r>
            <w:proofErr w:type="spellEnd"/>
            <w:proofErr w:type="gramEnd"/>
            <w:r w:rsidRPr="00E0116A">
              <w:rPr>
                <w:rFonts w:ascii="Times New Roman" w:eastAsia="Times New Roman" w:hAnsi="Times New Roman" w:cs="Times New Roman"/>
                <w:color w:val="2D2D2D"/>
                <w:sz w:val="21"/>
                <w:szCs w:val="21"/>
                <w:lang w:eastAsia="ru-RU"/>
              </w:rPr>
              <w:t>/</w:t>
            </w:r>
            <w:proofErr w:type="spellStart"/>
            <w:r w:rsidRPr="00E0116A">
              <w:rPr>
                <w:rFonts w:ascii="Times New Roman" w:eastAsia="Times New Roman" w:hAnsi="Times New Roman" w:cs="Times New Roman"/>
                <w:color w:val="2D2D2D"/>
                <w:sz w:val="21"/>
                <w:szCs w:val="21"/>
                <w:lang w:eastAsia="ru-RU"/>
              </w:rPr>
              <w:t>п</w:t>
            </w:r>
            <w:proofErr w:type="spellEnd"/>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Наименование транспортного средства</w:t>
            </w: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Место проведения</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услуг в час (в рублях)</w:t>
            </w:r>
          </w:p>
        </w:tc>
      </w:tr>
      <w:tr w:rsidR="00E0116A" w:rsidRPr="00E0116A" w:rsidTr="00E0116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Автобус повышенной комфортности более 50 посадочных мест*</w:t>
            </w:r>
          </w:p>
        </w:tc>
        <w:tc>
          <w:tcPr>
            <w:tcW w:w="5729"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Субъекты Российской Федерации</w:t>
            </w:r>
          </w:p>
        </w:tc>
        <w:tc>
          <w:tcPr>
            <w:tcW w:w="184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1700</w:t>
            </w:r>
          </w:p>
        </w:tc>
      </w:tr>
      <w:tr w:rsidR="00E0116A" w:rsidRPr="00E0116A" w:rsidTr="00E0116A">
        <w:tc>
          <w:tcPr>
            <w:tcW w:w="11458" w:type="dxa"/>
            <w:gridSpan w:val="5"/>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________________</w:t>
            </w:r>
            <w:r w:rsidRPr="00E0116A">
              <w:rPr>
                <w:rFonts w:ascii="Times New Roman" w:eastAsia="Times New Roman" w:hAnsi="Times New Roman" w:cs="Times New Roman"/>
                <w:color w:val="2D2D2D"/>
                <w:sz w:val="21"/>
                <w:szCs w:val="21"/>
                <w:lang w:eastAsia="ru-RU"/>
              </w:rPr>
              <w:br/>
              <w:t>* Используется при проведении международных физкультурных и спортивных мероприятий, проводимых на территории Российской Федерации.</w:t>
            </w:r>
            <w:r w:rsidRPr="00E0116A">
              <w:rPr>
                <w:rFonts w:ascii="Times New Roman" w:eastAsia="Times New Roman" w:hAnsi="Times New Roman" w:cs="Times New Roman"/>
                <w:color w:val="2D2D2D"/>
                <w:sz w:val="21"/>
                <w:szCs w:val="21"/>
                <w:lang w:eastAsia="ru-RU"/>
              </w:rPr>
              <w:br/>
            </w:r>
          </w:p>
        </w:tc>
      </w:tr>
      <w:tr w:rsidR="00E0116A" w:rsidRPr="00E0116A" w:rsidTr="00E0116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Автобус от 40 до 50 посадочных мест</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.М</w:t>
            </w:r>
            <w:proofErr w:type="gramEnd"/>
            <w:r w:rsidRPr="00E0116A">
              <w:rPr>
                <w:rFonts w:ascii="Times New Roman" w:eastAsia="Times New Roman" w:hAnsi="Times New Roman" w:cs="Times New Roman"/>
                <w:color w:val="2D2D2D"/>
                <w:sz w:val="21"/>
                <w:szCs w:val="21"/>
                <w:lang w:eastAsia="ru-RU"/>
              </w:rPr>
              <w:t>осква, Московская область, г.Санкт-Петербург, Ленинградская область, г.Сочи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1400</w:t>
            </w:r>
          </w:p>
        </w:tc>
      </w:tr>
      <w:tr w:rsidR="00E0116A" w:rsidRPr="00E0116A" w:rsidTr="00E0116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другие 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1200</w:t>
            </w:r>
          </w:p>
        </w:tc>
      </w:tr>
      <w:tr w:rsidR="00E0116A" w:rsidRPr="00E0116A" w:rsidTr="00E0116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3</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Автобус от 30 до 40 посадочных мест</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.М</w:t>
            </w:r>
            <w:proofErr w:type="gramEnd"/>
            <w:r w:rsidRPr="00E0116A">
              <w:rPr>
                <w:rFonts w:ascii="Times New Roman" w:eastAsia="Times New Roman" w:hAnsi="Times New Roman" w:cs="Times New Roman"/>
                <w:color w:val="2D2D2D"/>
                <w:sz w:val="21"/>
                <w:szCs w:val="21"/>
                <w:lang w:eastAsia="ru-RU"/>
              </w:rPr>
              <w:t>осква, Московская область, г.Санкт-Петербург, Ленинградская область, г.Сочи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w:t>
            </w:r>
          </w:p>
        </w:tc>
      </w:tr>
      <w:tr w:rsidR="00E0116A" w:rsidRPr="00E0116A" w:rsidTr="00E0116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другие 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800</w:t>
            </w:r>
          </w:p>
        </w:tc>
      </w:tr>
      <w:tr w:rsidR="00E0116A" w:rsidRPr="00E0116A" w:rsidTr="00E0116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4</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Автобус от 20 до 30 посадочных мест</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.М</w:t>
            </w:r>
            <w:proofErr w:type="gramEnd"/>
            <w:r w:rsidRPr="00E0116A">
              <w:rPr>
                <w:rFonts w:ascii="Times New Roman" w:eastAsia="Times New Roman" w:hAnsi="Times New Roman" w:cs="Times New Roman"/>
                <w:color w:val="2D2D2D"/>
                <w:sz w:val="21"/>
                <w:szCs w:val="21"/>
                <w:lang w:eastAsia="ru-RU"/>
              </w:rPr>
              <w:t>осква, Московская область, г.Санкт-Петербург, Ленинградская область, г.Сочи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850</w:t>
            </w:r>
          </w:p>
        </w:tc>
      </w:tr>
      <w:tr w:rsidR="00E0116A" w:rsidRPr="00E0116A" w:rsidTr="00E0116A">
        <w:tc>
          <w:tcPr>
            <w:tcW w:w="924"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другие 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650</w:t>
            </w:r>
          </w:p>
        </w:tc>
      </w:tr>
      <w:tr w:rsidR="00E0116A" w:rsidRPr="00E0116A" w:rsidTr="00E0116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Микроавтобус (пассажирский) от 8 до</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.М</w:t>
            </w:r>
            <w:proofErr w:type="gramEnd"/>
            <w:r w:rsidRPr="00E0116A">
              <w:rPr>
                <w:rFonts w:ascii="Times New Roman" w:eastAsia="Times New Roman" w:hAnsi="Times New Roman" w:cs="Times New Roman"/>
                <w:color w:val="2D2D2D"/>
                <w:sz w:val="21"/>
                <w:szCs w:val="21"/>
                <w:lang w:eastAsia="ru-RU"/>
              </w:rPr>
              <w:t>осква, Московская область, г.Санкт-Петербург,</w:t>
            </w:r>
            <w:r w:rsidRPr="00E0116A">
              <w:rPr>
                <w:rFonts w:ascii="Times New Roman" w:eastAsia="Times New Roman" w:hAnsi="Times New Roman" w:cs="Times New Roman"/>
                <w:color w:val="2D2D2D"/>
                <w:sz w:val="21"/>
                <w:lang w:eastAsia="ru-RU"/>
              </w:rPr>
              <w:t> </w:t>
            </w:r>
            <w:r w:rsidRPr="00E0116A">
              <w:rPr>
                <w:rFonts w:ascii="Times New Roman" w:eastAsia="Times New Roman" w:hAnsi="Times New Roman" w:cs="Times New Roman"/>
                <w:color w:val="2D2D2D"/>
                <w:sz w:val="21"/>
                <w:szCs w:val="21"/>
                <w:lang w:eastAsia="ru-RU"/>
              </w:rPr>
              <w:t>Ленинградская область, г.Сочи</w:t>
            </w:r>
          </w:p>
        </w:tc>
        <w:tc>
          <w:tcPr>
            <w:tcW w:w="2033" w:type="dxa"/>
            <w:gridSpan w:val="2"/>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750</w:t>
            </w:r>
          </w:p>
        </w:tc>
      </w:tr>
      <w:tr w:rsidR="00E0116A" w:rsidRPr="00E0116A" w:rsidTr="00E0116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20 посадочных мест</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другие 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550</w:t>
            </w:r>
          </w:p>
        </w:tc>
      </w:tr>
      <w:tr w:rsidR="00E0116A" w:rsidRPr="00E0116A" w:rsidTr="00E0116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6</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Легковой автомобиль, в том числе автомобиль</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.М</w:t>
            </w:r>
            <w:proofErr w:type="gramEnd"/>
            <w:r w:rsidRPr="00E0116A">
              <w:rPr>
                <w:rFonts w:ascii="Times New Roman" w:eastAsia="Times New Roman" w:hAnsi="Times New Roman" w:cs="Times New Roman"/>
                <w:color w:val="2D2D2D"/>
                <w:sz w:val="21"/>
                <w:szCs w:val="21"/>
                <w:lang w:eastAsia="ru-RU"/>
              </w:rPr>
              <w:t>осква, Московская область, г.Санкт-Петербург, Ленинградская область, г.Сочи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700</w:t>
            </w:r>
          </w:p>
        </w:tc>
      </w:tr>
      <w:tr w:rsidR="00E0116A" w:rsidRPr="00E0116A" w:rsidTr="00E0116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сопровождения</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другие 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550</w:t>
            </w:r>
          </w:p>
        </w:tc>
      </w:tr>
      <w:tr w:rsidR="00E0116A" w:rsidRPr="00E0116A" w:rsidTr="00E0116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7</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E0116A">
              <w:rPr>
                <w:rFonts w:ascii="Times New Roman" w:eastAsia="Times New Roman" w:hAnsi="Times New Roman" w:cs="Times New Roman"/>
                <w:color w:val="2D2D2D"/>
                <w:sz w:val="21"/>
                <w:szCs w:val="21"/>
                <w:lang w:eastAsia="ru-RU"/>
              </w:rPr>
              <w:t>Грузовой автотранспорт (грузоподъемность</w:t>
            </w:r>
            <w:proofErr w:type="gramEnd"/>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.М</w:t>
            </w:r>
            <w:proofErr w:type="gramEnd"/>
            <w:r w:rsidRPr="00E0116A">
              <w:rPr>
                <w:rFonts w:ascii="Times New Roman" w:eastAsia="Times New Roman" w:hAnsi="Times New Roman" w:cs="Times New Roman"/>
                <w:color w:val="2D2D2D"/>
                <w:sz w:val="21"/>
                <w:szCs w:val="21"/>
                <w:lang w:eastAsia="ru-RU"/>
              </w:rPr>
              <w:t>осква, Московская область, г.Санкт-Петербург, Ленинградская область, г.Сочи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600</w:t>
            </w:r>
          </w:p>
        </w:tc>
      </w:tr>
      <w:tr w:rsidR="00E0116A" w:rsidRPr="00E0116A" w:rsidTr="00E0116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1,5 тонны)</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другие 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500</w:t>
            </w:r>
          </w:p>
        </w:tc>
      </w:tr>
      <w:tr w:rsidR="00E0116A" w:rsidRPr="00E0116A" w:rsidTr="00E0116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E0116A">
              <w:rPr>
                <w:rFonts w:ascii="Times New Roman" w:eastAsia="Times New Roman" w:hAnsi="Times New Roman" w:cs="Times New Roman"/>
                <w:color w:val="2D2D2D"/>
                <w:sz w:val="21"/>
                <w:szCs w:val="21"/>
                <w:lang w:eastAsia="ru-RU"/>
              </w:rPr>
              <w:t>Грузовой автотранспорт (грузоподъемность</w:t>
            </w:r>
            <w:proofErr w:type="gramEnd"/>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.М</w:t>
            </w:r>
            <w:proofErr w:type="gramEnd"/>
            <w:r w:rsidRPr="00E0116A">
              <w:rPr>
                <w:rFonts w:ascii="Times New Roman" w:eastAsia="Times New Roman" w:hAnsi="Times New Roman" w:cs="Times New Roman"/>
                <w:color w:val="2D2D2D"/>
                <w:sz w:val="21"/>
                <w:szCs w:val="21"/>
                <w:lang w:eastAsia="ru-RU"/>
              </w:rPr>
              <w:t>осква, Московская область, г.Санкт-Петербург, Ленинградская область, г.Сочи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750</w:t>
            </w:r>
          </w:p>
        </w:tc>
      </w:tr>
      <w:tr w:rsidR="00E0116A" w:rsidRPr="00E0116A" w:rsidTr="00E0116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от 1,5 до 3,5 тонны)</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другие 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600</w:t>
            </w:r>
          </w:p>
        </w:tc>
      </w:tr>
      <w:tr w:rsidR="00E0116A" w:rsidRPr="00E0116A" w:rsidTr="00E0116A">
        <w:tc>
          <w:tcPr>
            <w:tcW w:w="924"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9</w:t>
            </w:r>
          </w:p>
        </w:tc>
        <w:tc>
          <w:tcPr>
            <w:tcW w:w="295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E0116A">
              <w:rPr>
                <w:rFonts w:ascii="Times New Roman" w:eastAsia="Times New Roman" w:hAnsi="Times New Roman" w:cs="Times New Roman"/>
                <w:color w:val="2D2D2D"/>
                <w:sz w:val="21"/>
                <w:szCs w:val="21"/>
                <w:lang w:eastAsia="ru-RU"/>
              </w:rPr>
              <w:t>Грузовой автотранспорт (грузоподъемность</w:t>
            </w:r>
            <w:proofErr w:type="gramEnd"/>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.М</w:t>
            </w:r>
            <w:proofErr w:type="gramEnd"/>
            <w:r w:rsidRPr="00E0116A">
              <w:rPr>
                <w:rFonts w:ascii="Times New Roman" w:eastAsia="Times New Roman" w:hAnsi="Times New Roman" w:cs="Times New Roman"/>
                <w:color w:val="2D2D2D"/>
                <w:sz w:val="21"/>
                <w:szCs w:val="21"/>
                <w:lang w:eastAsia="ru-RU"/>
              </w:rPr>
              <w:t>осква, Московская область, г.Санкт-Петербург, Ленинградская область, г.Сочи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1600</w:t>
            </w:r>
          </w:p>
        </w:tc>
      </w:tr>
      <w:tr w:rsidR="00E0116A" w:rsidRPr="00E0116A" w:rsidTr="00E0116A">
        <w:tc>
          <w:tcPr>
            <w:tcW w:w="924"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295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от 3,5 до 5 тонн)</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другие 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1100</w:t>
            </w:r>
          </w:p>
        </w:tc>
      </w:tr>
      <w:tr w:rsidR="00E0116A" w:rsidRPr="00E0116A" w:rsidTr="00E0116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10</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Катер</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1200</w:t>
            </w:r>
          </w:p>
        </w:tc>
      </w:tr>
      <w:tr w:rsidR="00E0116A" w:rsidRPr="00E0116A" w:rsidTr="00E0116A">
        <w:tc>
          <w:tcPr>
            <w:tcW w:w="92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11</w:t>
            </w:r>
          </w:p>
        </w:tc>
        <w:tc>
          <w:tcPr>
            <w:tcW w:w="29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Снегоход</w:t>
            </w:r>
          </w:p>
        </w:tc>
        <w:tc>
          <w:tcPr>
            <w:tcW w:w="5544"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Субъекты Российской Федерации</w:t>
            </w:r>
          </w:p>
        </w:tc>
        <w:tc>
          <w:tcPr>
            <w:tcW w:w="2033"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500</w:t>
            </w:r>
          </w:p>
        </w:tc>
      </w:tr>
    </w:tbl>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br/>
        <w:t>Примечание.</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Оплата услуг производится из расчета не более десяти часов в день при проведении всероссийских физкультурных мероприятий и спортивных соревнований и двенадцати часов в день при проведении международных физкультурных мероприятий и спортивных мероприятий, проводимых на территории Российской Федерации.</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услуг по предоставлению объектов спорта, включенных во Всероссийский реестр объектов спорта</w:t>
      </w:r>
    </w:p>
    <w:tbl>
      <w:tblPr>
        <w:tblW w:w="0" w:type="auto"/>
        <w:tblCellMar>
          <w:left w:w="0" w:type="dxa"/>
          <w:right w:w="0" w:type="dxa"/>
        </w:tblCellMar>
        <w:tblLook w:val="04A0"/>
      </w:tblPr>
      <w:tblGrid>
        <w:gridCol w:w="696"/>
        <w:gridCol w:w="6432"/>
        <w:gridCol w:w="2227"/>
      </w:tblGrid>
      <w:tr w:rsidR="00E0116A" w:rsidRPr="00E0116A" w:rsidTr="00E0116A">
        <w:trPr>
          <w:trHeight w:val="15"/>
        </w:trPr>
        <w:tc>
          <w:tcPr>
            <w:tcW w:w="739"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7946"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2587"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N </w:t>
            </w:r>
            <w:proofErr w:type="spellStart"/>
            <w:proofErr w:type="gramStart"/>
            <w:r w:rsidRPr="00E0116A">
              <w:rPr>
                <w:rFonts w:ascii="Times New Roman" w:eastAsia="Times New Roman" w:hAnsi="Times New Roman" w:cs="Times New Roman"/>
                <w:color w:val="2D2D2D"/>
                <w:sz w:val="21"/>
                <w:szCs w:val="21"/>
                <w:lang w:eastAsia="ru-RU"/>
              </w:rPr>
              <w:t>п</w:t>
            </w:r>
            <w:proofErr w:type="spellEnd"/>
            <w:proofErr w:type="gramEnd"/>
            <w:r w:rsidRPr="00E0116A">
              <w:rPr>
                <w:rFonts w:ascii="Times New Roman" w:eastAsia="Times New Roman" w:hAnsi="Times New Roman" w:cs="Times New Roman"/>
                <w:color w:val="2D2D2D"/>
                <w:sz w:val="21"/>
                <w:szCs w:val="21"/>
                <w:lang w:eastAsia="ru-RU"/>
              </w:rPr>
              <w:t>/</w:t>
            </w:r>
            <w:proofErr w:type="spellStart"/>
            <w:r w:rsidRPr="00E0116A">
              <w:rPr>
                <w:rFonts w:ascii="Times New Roman" w:eastAsia="Times New Roman" w:hAnsi="Times New Roman" w:cs="Times New Roman"/>
                <w:color w:val="2D2D2D"/>
                <w:sz w:val="21"/>
                <w:szCs w:val="21"/>
                <w:lang w:eastAsia="ru-RU"/>
              </w:rPr>
              <w:t>п</w:t>
            </w:r>
            <w:proofErr w:type="spellEnd"/>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Тип объекта спорта с указанием характеристики и назначения</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услуг в час (в рублях)</w:t>
            </w:r>
          </w:p>
        </w:tc>
      </w:tr>
      <w:tr w:rsidR="00E0116A" w:rsidRPr="00E0116A" w:rsidTr="00E0116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05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Объекты спорта крытого типа для проведения физкультурных и спортивных мероприятий по видам спорта</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арена, включающая </w:t>
            </w:r>
            <w:proofErr w:type="gramStart"/>
            <w:r w:rsidRPr="00E0116A">
              <w:rPr>
                <w:rFonts w:ascii="Times New Roman" w:eastAsia="Times New Roman" w:hAnsi="Times New Roman" w:cs="Times New Roman"/>
                <w:color w:val="2D2D2D"/>
                <w:sz w:val="21"/>
                <w:szCs w:val="21"/>
                <w:lang w:eastAsia="ru-RU"/>
              </w:rPr>
              <w:t>спортивную</w:t>
            </w:r>
            <w:proofErr w:type="gramEnd"/>
            <w:r w:rsidRPr="00E0116A">
              <w:rPr>
                <w:rFonts w:ascii="Times New Roman" w:eastAsia="Times New Roman" w:hAnsi="Times New Roman" w:cs="Times New Roman"/>
                <w:color w:val="2D2D2D"/>
                <w:sz w:val="21"/>
                <w:szCs w:val="21"/>
                <w:lang w:eastAsia="ru-RU"/>
              </w:rPr>
              <w:t xml:space="preserve"> </w:t>
            </w:r>
            <w:proofErr w:type="spellStart"/>
            <w:r w:rsidRPr="00E0116A">
              <w:rPr>
                <w:rFonts w:ascii="Times New Roman" w:eastAsia="Times New Roman" w:hAnsi="Times New Roman" w:cs="Times New Roman"/>
                <w:color w:val="2D2D2D"/>
                <w:sz w:val="21"/>
                <w:szCs w:val="21"/>
                <w:lang w:eastAsia="ru-RU"/>
              </w:rPr>
              <w:t>шющадку</w:t>
            </w:r>
            <w:proofErr w:type="spellEnd"/>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арена ледовая, включающая площадку с искусственным льдом с возможностью трансформации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11000</w:t>
            </w:r>
          </w:p>
        </w:tc>
      </w:tr>
      <w:tr w:rsidR="00E0116A" w:rsidRPr="00E0116A" w:rsidTr="00E0116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3</w:t>
            </w:r>
          </w:p>
        </w:tc>
        <w:tc>
          <w:tcPr>
            <w:tcW w:w="794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бассейны - ванны:</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а) 25 метров</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8500</w:t>
            </w:r>
          </w:p>
        </w:tc>
      </w:tr>
      <w:tr w:rsidR="00E0116A" w:rsidRPr="00E0116A" w:rsidTr="00E0116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б) 50 метров</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4</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зал спортивный</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2200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велотрек крытого типа с замкнутым кольцевым полотном и наклонными виражами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15000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6</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E0116A">
              <w:rPr>
                <w:rFonts w:ascii="Times New Roman" w:eastAsia="Times New Roman" w:hAnsi="Times New Roman" w:cs="Times New Roman"/>
                <w:color w:val="2D2D2D"/>
                <w:sz w:val="21"/>
                <w:szCs w:val="21"/>
                <w:lang w:eastAsia="ru-RU"/>
              </w:rPr>
              <w:t>спецбассейн</w:t>
            </w:r>
            <w:proofErr w:type="spellEnd"/>
            <w:r w:rsidRPr="00E0116A">
              <w:rPr>
                <w:rFonts w:ascii="Times New Roman" w:eastAsia="Times New Roman" w:hAnsi="Times New Roman" w:cs="Times New Roman"/>
                <w:color w:val="2D2D2D"/>
                <w:sz w:val="21"/>
                <w:szCs w:val="21"/>
                <w:lang w:eastAsia="ru-RU"/>
              </w:rPr>
              <w:t xml:space="preserve"> крытого типа для видов спорта "гребной спорт", "гребля на байдарках и каноэ", "гребной слалом", "воднолыжный спорт"</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8000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7</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комплекс конноспортивный, состоящий из специально оборудованных площадок, полей, трасс и дистанций с соответствующей инфраструктурой для видов спорта "конный спорт", "современное пятиборье"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8500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манеж легкоатлетический, состоящий из замкнутой кольцевой беговой дорожки с наклонными виражами, выделенной прямой дорожкой для спринтерского бега и оборудованными секторами для легкоатлетических дисциплин</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9</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многофункциональный спортивный комплекс, имеющий в своем составе две и более спортивные зоны различной или схожей функциональной направленности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10</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овал конькобежный с замкнутой кольцевой искусственной ледовой дорожкой</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14000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11</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парк для экстремальных видов спорта, состоящий из выделенных зон со стационарными конструктивными элементами для видов спорта "</w:t>
            </w:r>
            <w:proofErr w:type="spellStart"/>
            <w:r w:rsidRPr="00E0116A">
              <w:rPr>
                <w:rFonts w:ascii="Times New Roman" w:eastAsia="Times New Roman" w:hAnsi="Times New Roman" w:cs="Times New Roman"/>
                <w:color w:val="2D2D2D"/>
                <w:sz w:val="21"/>
                <w:szCs w:val="21"/>
                <w:lang w:eastAsia="ru-RU"/>
              </w:rPr>
              <w:t>велоспорт-ВМХ</w:t>
            </w:r>
            <w:proofErr w:type="spellEnd"/>
            <w:r w:rsidRPr="00E0116A">
              <w:rPr>
                <w:rFonts w:ascii="Times New Roman" w:eastAsia="Times New Roman" w:hAnsi="Times New Roman" w:cs="Times New Roman"/>
                <w:color w:val="2D2D2D"/>
                <w:sz w:val="21"/>
                <w:szCs w:val="21"/>
                <w:lang w:eastAsia="ru-RU"/>
              </w:rPr>
              <w:t>", "</w:t>
            </w:r>
            <w:proofErr w:type="spellStart"/>
            <w:r w:rsidRPr="00E0116A">
              <w:rPr>
                <w:rFonts w:ascii="Times New Roman" w:eastAsia="Times New Roman" w:hAnsi="Times New Roman" w:cs="Times New Roman"/>
                <w:color w:val="2D2D2D"/>
                <w:sz w:val="21"/>
                <w:szCs w:val="21"/>
                <w:lang w:eastAsia="ru-RU"/>
              </w:rPr>
              <w:t>велоспорт-маунтинбайк</w:t>
            </w:r>
            <w:proofErr w:type="spellEnd"/>
            <w:r w:rsidRPr="00E0116A">
              <w:rPr>
                <w:rFonts w:ascii="Times New Roman" w:eastAsia="Times New Roman" w:hAnsi="Times New Roman" w:cs="Times New Roman"/>
                <w:color w:val="2D2D2D"/>
                <w:sz w:val="21"/>
                <w:szCs w:val="21"/>
                <w:lang w:eastAsia="ru-RU"/>
              </w:rPr>
              <w:t>"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3500</w:t>
            </w:r>
          </w:p>
        </w:tc>
      </w:tr>
      <w:tr w:rsidR="00E0116A" w:rsidRPr="00E0116A" w:rsidTr="00E0116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12</w:t>
            </w:r>
          </w:p>
        </w:tc>
        <w:tc>
          <w:tcPr>
            <w:tcW w:w="794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тир стрелковый, имеющий специально оборудованные линии мишеней, линию огня и огневую зону для видов спорта "пулевая стрельба", "практическая стрельба" и "современное пятиборье":</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крытого типа из расчета стоимости одного стрелкового места</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350</w:t>
            </w:r>
          </w:p>
        </w:tc>
      </w:tr>
      <w:tr w:rsidR="00E0116A" w:rsidRPr="00E0116A" w:rsidTr="00E0116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полуоткрытого типа из расчета стоимости одного стрелкового места</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300</w:t>
            </w:r>
          </w:p>
        </w:tc>
      </w:tr>
      <w:tr w:rsidR="00E0116A" w:rsidRPr="00E0116A" w:rsidTr="00E0116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13</w:t>
            </w:r>
          </w:p>
        </w:tc>
        <w:tc>
          <w:tcPr>
            <w:tcW w:w="794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трасса спортивная, представляющая собой стационарную спортивную дистанцию, подготовленную в соответствии с правилами проведения физкультурных и спортивных мероприятий по различным видам спорта:</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для зимних видов спорта</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15000</w:t>
            </w:r>
          </w:p>
        </w:tc>
      </w:tr>
      <w:tr w:rsidR="00E0116A" w:rsidRPr="00E0116A" w:rsidTr="00E0116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для летних видов спорта</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14</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центр боулинга, оборудованный несколькими дорожками и площадкой для установки кеглей для вида спорта "боулинг"</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15</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центр шахматно-шашечный специализированный для видов спорта "шахматы" и "шашки"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16</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proofErr w:type="spellStart"/>
            <w:r w:rsidRPr="00E0116A">
              <w:rPr>
                <w:rFonts w:ascii="Times New Roman" w:eastAsia="Times New Roman" w:hAnsi="Times New Roman" w:cs="Times New Roman"/>
                <w:color w:val="2D2D2D"/>
                <w:sz w:val="21"/>
                <w:szCs w:val="21"/>
                <w:lang w:eastAsia="ru-RU"/>
              </w:rPr>
              <w:t>керлинговый</w:t>
            </w:r>
            <w:proofErr w:type="spellEnd"/>
            <w:r w:rsidRPr="00E0116A">
              <w:rPr>
                <w:rFonts w:ascii="Times New Roman" w:eastAsia="Times New Roman" w:hAnsi="Times New Roman" w:cs="Times New Roman"/>
                <w:color w:val="2D2D2D"/>
                <w:sz w:val="21"/>
                <w:szCs w:val="21"/>
                <w:lang w:eastAsia="ru-RU"/>
              </w:rPr>
              <w:t xml:space="preserve"> центр, включающий </w:t>
            </w:r>
            <w:proofErr w:type="gramStart"/>
            <w:r w:rsidRPr="00E0116A">
              <w:rPr>
                <w:rFonts w:ascii="Times New Roman" w:eastAsia="Times New Roman" w:hAnsi="Times New Roman" w:cs="Times New Roman"/>
                <w:color w:val="2D2D2D"/>
                <w:sz w:val="21"/>
                <w:szCs w:val="21"/>
                <w:lang w:eastAsia="ru-RU"/>
              </w:rPr>
              <w:t>ледовую</w:t>
            </w:r>
            <w:proofErr w:type="gramEnd"/>
            <w:r w:rsidRPr="00E0116A">
              <w:rPr>
                <w:rFonts w:ascii="Times New Roman" w:eastAsia="Times New Roman" w:hAnsi="Times New Roman" w:cs="Times New Roman"/>
                <w:color w:val="2D2D2D"/>
                <w:sz w:val="21"/>
                <w:szCs w:val="21"/>
                <w:lang w:eastAsia="ru-RU"/>
              </w:rPr>
              <w:t xml:space="preserve"> </w:t>
            </w:r>
            <w:proofErr w:type="spellStart"/>
            <w:r w:rsidRPr="00E0116A">
              <w:rPr>
                <w:rFonts w:ascii="Times New Roman" w:eastAsia="Times New Roman" w:hAnsi="Times New Roman" w:cs="Times New Roman"/>
                <w:color w:val="2D2D2D"/>
                <w:sz w:val="21"/>
                <w:szCs w:val="21"/>
                <w:lang w:eastAsia="ru-RU"/>
              </w:rPr>
              <w:t>шющадку</w:t>
            </w:r>
            <w:proofErr w:type="spellEnd"/>
            <w:r w:rsidRPr="00E0116A">
              <w:rPr>
                <w:rFonts w:ascii="Times New Roman" w:eastAsia="Times New Roman" w:hAnsi="Times New Roman" w:cs="Times New Roman"/>
                <w:color w:val="2D2D2D"/>
                <w:sz w:val="21"/>
                <w:szCs w:val="21"/>
                <w:lang w:eastAsia="ru-RU"/>
              </w:rPr>
              <w:t xml:space="preserve"> со специальными размеченными дорожками для вида спорта "кёрлинг"</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15000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0534"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Объекты спорта открытого типа для проведения физкультурных и спортивных мероприятий по видам спорта</w:t>
            </w:r>
          </w:p>
        </w:tc>
      </w:tr>
      <w:tr w:rsidR="00E0116A" w:rsidRPr="00E0116A" w:rsidTr="00E0116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w:t>
            </w:r>
          </w:p>
        </w:tc>
        <w:tc>
          <w:tcPr>
            <w:tcW w:w="794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бассейны - ванны:</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а) 25 метров</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б) 50 метров</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6500</w:t>
            </w:r>
          </w:p>
        </w:tc>
      </w:tr>
      <w:tr w:rsidR="00E0116A" w:rsidRPr="00E0116A" w:rsidTr="00E0116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w:t>
            </w:r>
          </w:p>
        </w:tc>
        <w:tc>
          <w:tcPr>
            <w:tcW w:w="794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комплекс </w:t>
            </w:r>
            <w:proofErr w:type="spellStart"/>
            <w:r w:rsidRPr="00E0116A">
              <w:rPr>
                <w:rFonts w:ascii="Times New Roman" w:eastAsia="Times New Roman" w:hAnsi="Times New Roman" w:cs="Times New Roman"/>
                <w:color w:val="2D2D2D"/>
                <w:sz w:val="21"/>
                <w:szCs w:val="21"/>
                <w:lang w:eastAsia="ru-RU"/>
              </w:rPr>
              <w:t>биатлонно-лыжный</w:t>
            </w:r>
            <w:proofErr w:type="spellEnd"/>
            <w:r w:rsidRPr="00E0116A">
              <w:rPr>
                <w:rFonts w:ascii="Times New Roman" w:eastAsia="Times New Roman" w:hAnsi="Times New Roman" w:cs="Times New Roman"/>
                <w:color w:val="2D2D2D"/>
                <w:sz w:val="21"/>
                <w:szCs w:val="21"/>
                <w:lang w:eastAsia="ru-RU"/>
              </w:rPr>
              <w:t>, состоящий из лыжного стадиона, трасс и дистанций, биатлонного стрельбища для видов спорта "биатлон", "лыжные гонки", "спортивное ориентирование" и других:</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с использованием биатлонного стрельбища</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без использования биатлонного стрельбища</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3</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комплекс горнолыжный, состоящий из горнолыжных трасс различной категории сложности с необходимой инженерной инфраструктурой, обеспечивающей </w:t>
            </w:r>
            <w:proofErr w:type="spellStart"/>
            <w:r w:rsidRPr="00E0116A">
              <w:rPr>
                <w:rFonts w:ascii="Times New Roman" w:eastAsia="Times New Roman" w:hAnsi="Times New Roman" w:cs="Times New Roman"/>
                <w:color w:val="2D2D2D"/>
                <w:sz w:val="21"/>
                <w:szCs w:val="21"/>
                <w:lang w:eastAsia="ru-RU"/>
              </w:rPr>
              <w:t>оснежение</w:t>
            </w:r>
            <w:proofErr w:type="spellEnd"/>
            <w:r w:rsidRPr="00E0116A">
              <w:rPr>
                <w:rFonts w:ascii="Times New Roman" w:eastAsia="Times New Roman" w:hAnsi="Times New Roman" w:cs="Times New Roman"/>
                <w:color w:val="2D2D2D"/>
                <w:sz w:val="21"/>
                <w:szCs w:val="21"/>
                <w:lang w:eastAsia="ru-RU"/>
              </w:rPr>
              <w:t xml:space="preserve"> трасс и уход за ними, подъемного устройства и других сопутствующих сооружений для видов спорта "горнолыжный спорт", "сноуборд", "фристайл"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25000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4</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велотрек открытого типа с замкнутым кольцевым полотном и наклонными виражами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канал гребной, включающий специально оборудованную гребную дистанцию, расположенную на водоеме естественного или искусственного типа для видов спорта "гребля на байдарках и каноэ", "гребной спорт"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6</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канал для гребного слалома, включающий специально оборудованную дистанцию (искусственный тип) с выраженным течением, специально организованным профилем дна и глубиной</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7</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комплекс конноспортивный, состоящий из специально оборудованных площадок, полей, трасс и дистанций с соответствующей инфраструктурой для видов спорта "конный спорт", "современное пятиборье"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4200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комплекс лыжный, состоящий из лыжного стадиона, трасс и дистанций для видов спорта "лыжные гонки", "спортивное ориентирование"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9</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парк для экстремальных видов спорта, состоящий из выделенных зон со стационарными конструктивными элементами для видов спорта "</w:t>
            </w:r>
            <w:proofErr w:type="spellStart"/>
            <w:r w:rsidRPr="00E0116A">
              <w:rPr>
                <w:rFonts w:ascii="Times New Roman" w:eastAsia="Times New Roman" w:hAnsi="Times New Roman" w:cs="Times New Roman"/>
                <w:color w:val="2D2D2D"/>
                <w:sz w:val="21"/>
                <w:szCs w:val="21"/>
                <w:lang w:eastAsia="ru-RU"/>
              </w:rPr>
              <w:t>велоспорт-ВМХ</w:t>
            </w:r>
            <w:proofErr w:type="spellEnd"/>
            <w:r w:rsidRPr="00E0116A">
              <w:rPr>
                <w:rFonts w:ascii="Times New Roman" w:eastAsia="Times New Roman" w:hAnsi="Times New Roman" w:cs="Times New Roman"/>
                <w:color w:val="2D2D2D"/>
                <w:sz w:val="21"/>
                <w:szCs w:val="21"/>
                <w:lang w:eastAsia="ru-RU"/>
              </w:rPr>
              <w:t>", "</w:t>
            </w:r>
            <w:proofErr w:type="spellStart"/>
            <w:r w:rsidRPr="00E0116A">
              <w:rPr>
                <w:rFonts w:ascii="Times New Roman" w:eastAsia="Times New Roman" w:hAnsi="Times New Roman" w:cs="Times New Roman"/>
                <w:color w:val="2D2D2D"/>
                <w:sz w:val="21"/>
                <w:szCs w:val="21"/>
                <w:lang w:eastAsia="ru-RU"/>
              </w:rPr>
              <w:t>велоспорт-маунтинбайк</w:t>
            </w:r>
            <w:proofErr w:type="spellEnd"/>
            <w:r w:rsidRPr="00E0116A">
              <w:rPr>
                <w:rFonts w:ascii="Times New Roman" w:eastAsia="Times New Roman" w:hAnsi="Times New Roman" w:cs="Times New Roman"/>
                <w:color w:val="2D2D2D"/>
                <w:sz w:val="21"/>
                <w:szCs w:val="21"/>
                <w:lang w:eastAsia="ru-RU"/>
              </w:rPr>
              <w:t>"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10</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площадка спортивная, имеющая соответствующие габариты, разметку и оборудование для различных видов спорта</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900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11</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поле спортивное, имеющее соответствующие пространственно-территориальные характеристики, разметку и оснащение для различных видов спорта</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12</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сноуборд парк - фристайл центр, имеющий специально оборудованный участок склона или нескольких склонов, содержащий совокупность специализированных зон для видов спорта "горнолыжный спорт", "сноуборд" и "фристайл"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25000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13</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стадион, состоящий из спортивного поля с синтетическим покрытием или натуральным газоном для различных видов спорта</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14</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стрельбище, состоящее из нескольких стрелковых стендов со </w:t>
            </w:r>
            <w:r w:rsidRPr="00E0116A">
              <w:rPr>
                <w:rFonts w:ascii="Times New Roman" w:eastAsia="Times New Roman" w:hAnsi="Times New Roman" w:cs="Times New Roman"/>
                <w:color w:val="2D2D2D"/>
                <w:sz w:val="21"/>
                <w:szCs w:val="21"/>
                <w:lang w:eastAsia="ru-RU"/>
              </w:rPr>
              <w:lastRenderedPageBreak/>
              <w:t>специально оборудованными траншеями, зонами стрельбы и линиями огня для вида спорта "стендовая стрельба"</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lastRenderedPageBreak/>
              <w:t>до 5000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lastRenderedPageBreak/>
              <w:t>15</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тир стрелковый открытого типа, имеющий специально оборудованные линию мишеней, линию огня и огневую зону для видов спорта "практическая стрельба" и "современное пятиборье", из расчета стоимости одного стрелкового места</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200</w:t>
            </w:r>
          </w:p>
        </w:tc>
      </w:tr>
      <w:tr w:rsidR="00E0116A" w:rsidRPr="00E0116A" w:rsidTr="00E0116A">
        <w:tc>
          <w:tcPr>
            <w:tcW w:w="739"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16</w:t>
            </w:r>
          </w:p>
        </w:tc>
        <w:tc>
          <w:tcPr>
            <w:tcW w:w="7946"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а) трасса </w:t>
            </w:r>
            <w:proofErr w:type="spellStart"/>
            <w:r w:rsidRPr="00E0116A">
              <w:rPr>
                <w:rFonts w:ascii="Times New Roman" w:eastAsia="Times New Roman" w:hAnsi="Times New Roman" w:cs="Times New Roman"/>
                <w:color w:val="2D2D2D"/>
                <w:sz w:val="21"/>
                <w:szCs w:val="21"/>
                <w:lang w:eastAsia="ru-RU"/>
              </w:rPr>
              <w:t>санно-бобслейная</w:t>
            </w:r>
            <w:proofErr w:type="spellEnd"/>
            <w:r w:rsidRPr="00E0116A">
              <w:rPr>
                <w:rFonts w:ascii="Times New Roman" w:eastAsia="Times New Roman" w:hAnsi="Times New Roman" w:cs="Times New Roman"/>
                <w:color w:val="2D2D2D"/>
                <w:sz w:val="21"/>
                <w:szCs w:val="21"/>
                <w:lang w:eastAsia="ru-RU"/>
              </w:rPr>
              <w:t>, представляющая собой наклонный желоб с виражами и искусственным ледовым покрытием с раздельными стартовыми зонами для видов спорта "бобслею" и "санному спорту":*</w:t>
            </w:r>
          </w:p>
        </w:tc>
        <w:tc>
          <w:tcPr>
            <w:tcW w:w="258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10534" w:type="dxa"/>
            <w:gridSpan w:val="2"/>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________________</w:t>
            </w:r>
            <w:r w:rsidRPr="00E0116A">
              <w:rPr>
                <w:rFonts w:ascii="Times New Roman" w:eastAsia="Times New Roman" w:hAnsi="Times New Roman" w:cs="Times New Roman"/>
                <w:color w:val="2D2D2D"/>
                <w:sz w:val="21"/>
                <w:szCs w:val="21"/>
                <w:lang w:eastAsia="ru-RU"/>
              </w:rPr>
              <w:br/>
              <w:t>* Стоимость услуг указана из расчета за один заезд.</w:t>
            </w:r>
            <w:r w:rsidRPr="00E0116A">
              <w:rPr>
                <w:rFonts w:ascii="Times New Roman" w:eastAsia="Times New Roman" w:hAnsi="Times New Roman" w:cs="Times New Roman"/>
                <w:color w:val="2D2D2D"/>
                <w:sz w:val="21"/>
                <w:szCs w:val="21"/>
                <w:lang w:eastAsia="ru-RU"/>
              </w:rPr>
              <w:br/>
            </w: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бобслей четырехместный экипаж</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1350</w:t>
            </w: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бобслей двухместный экипаж</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1200</w:t>
            </w: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скелетон</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w:t>
            </w: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санный спорт (мужской, женский и юниорский старт - 1)</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w:t>
            </w: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санный спорт (юниорский старт - 2)</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900</w:t>
            </w: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санный спорт (юношеский старт - 1)</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700</w:t>
            </w: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санный спорт (юношеский старт - 2)</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500</w:t>
            </w:r>
          </w:p>
        </w:tc>
      </w:tr>
      <w:tr w:rsidR="00E0116A" w:rsidRPr="00E0116A" w:rsidTr="00E0116A">
        <w:tc>
          <w:tcPr>
            <w:tcW w:w="739"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заезды в летний период подготовки</w:t>
            </w:r>
          </w:p>
        </w:tc>
        <w:tc>
          <w:tcPr>
            <w:tcW w:w="2587" w:type="dxa"/>
            <w:tcBorders>
              <w:top w:val="nil"/>
              <w:left w:val="single" w:sz="6" w:space="0" w:color="000000"/>
              <w:bottom w:val="nil"/>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300</w:t>
            </w:r>
          </w:p>
        </w:tc>
      </w:tr>
      <w:tr w:rsidR="00E0116A" w:rsidRPr="00E0116A" w:rsidTr="00E0116A">
        <w:tc>
          <w:tcPr>
            <w:tcW w:w="739"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240" w:lineRule="auto"/>
              <w:rPr>
                <w:rFonts w:ascii="Times New Roman" w:eastAsia="Times New Roman" w:hAnsi="Times New Roman" w:cs="Times New Roman"/>
                <w:sz w:val="24"/>
                <w:szCs w:val="24"/>
                <w:lang w:eastAsia="ru-RU"/>
              </w:rPr>
            </w:pPr>
          </w:p>
        </w:tc>
        <w:tc>
          <w:tcPr>
            <w:tcW w:w="7946"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б) стартовая (разгонная) ледовая эстакада для проведения физкультурных и спортивных мероприятий для видов спорта "санный спорт", "бобслей"</w:t>
            </w:r>
          </w:p>
        </w:tc>
        <w:tc>
          <w:tcPr>
            <w:tcW w:w="258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1500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17</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центр парусный, состоящий из акватории и прилегающей к ней части суши с соответствующим оборудованием и постройками для видов спорта "парусный спорт", "плавание", "современное пятиборье"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18</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комплекс трамплинов для прыжков на лыжах, состоящий из трамплинов различной или одинаковой мощности для видов спорта "прыжки на лыжах с трамплина" и "лыжное двоеборье" и других</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4000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19</w:t>
            </w:r>
          </w:p>
        </w:tc>
        <w:tc>
          <w:tcPr>
            <w:tcW w:w="794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многофункциональный спортивный комплекс, состоящий из спортивных зон различной или схожей функциональной направленности</w:t>
            </w:r>
          </w:p>
        </w:tc>
        <w:tc>
          <w:tcPr>
            <w:tcW w:w="258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3500</w:t>
            </w:r>
          </w:p>
        </w:tc>
      </w:tr>
    </w:tbl>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br/>
        <w:t>Примечание.</w:t>
      </w:r>
      <w:r w:rsidRPr="00E0116A">
        <w:rPr>
          <w:rFonts w:ascii="Arial" w:eastAsia="Times New Roman" w:hAnsi="Arial" w:cs="Arial"/>
          <w:color w:val="2D2D2D"/>
          <w:spacing w:val="2"/>
          <w:sz w:val="21"/>
          <w:szCs w:val="21"/>
          <w:lang w:eastAsia="ru-RU"/>
        </w:rPr>
        <w:br/>
      </w:r>
    </w:p>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t>1. Оплата услуг производится из расчета не более десяти часов в день при проведении всероссийских физкультурных и спортивных мероприятий и двенадцати часов в день при проведении международных физкультурных мероприятий и спортивных соревнований, проводимых на территории Российской Федерации.</w:t>
      </w:r>
      <w:r w:rsidRPr="00E0116A">
        <w:rPr>
          <w:rFonts w:ascii="Arial" w:eastAsia="Times New Roman" w:hAnsi="Arial" w:cs="Arial"/>
          <w:color w:val="2D2D2D"/>
          <w:spacing w:val="2"/>
          <w:sz w:val="21"/>
          <w:szCs w:val="21"/>
          <w:lang w:eastAsia="ru-RU"/>
        </w:rPr>
        <w:br/>
      </w:r>
    </w:p>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t xml:space="preserve">2. В случае </w:t>
      </w:r>
      <w:proofErr w:type="gramStart"/>
      <w:r w:rsidRPr="00E0116A">
        <w:rPr>
          <w:rFonts w:ascii="Arial" w:eastAsia="Times New Roman" w:hAnsi="Arial" w:cs="Arial"/>
          <w:color w:val="2D2D2D"/>
          <w:spacing w:val="2"/>
          <w:sz w:val="21"/>
          <w:szCs w:val="21"/>
          <w:lang w:eastAsia="ru-RU"/>
        </w:rPr>
        <w:t>превышения норматива стоимости услуг объекта</w:t>
      </w:r>
      <w:proofErr w:type="gramEnd"/>
      <w:r w:rsidRPr="00E0116A">
        <w:rPr>
          <w:rFonts w:ascii="Arial" w:eastAsia="Times New Roman" w:hAnsi="Arial" w:cs="Arial"/>
          <w:color w:val="2D2D2D"/>
          <w:spacing w:val="2"/>
          <w:sz w:val="21"/>
          <w:szCs w:val="21"/>
          <w:lang w:eastAsia="ru-RU"/>
        </w:rPr>
        <w:t xml:space="preserve"> спорта, расчет производится по формуле:</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lastRenderedPageBreak/>
        <w:t xml:space="preserve">С = (О + М + </w:t>
      </w:r>
      <w:proofErr w:type="gramStart"/>
      <w:r w:rsidRPr="00E0116A">
        <w:rPr>
          <w:rFonts w:ascii="Arial" w:eastAsia="Times New Roman" w:hAnsi="Arial" w:cs="Arial"/>
          <w:color w:val="2D2D2D"/>
          <w:spacing w:val="2"/>
          <w:sz w:val="21"/>
          <w:szCs w:val="21"/>
          <w:lang w:eastAsia="ru-RU"/>
        </w:rPr>
        <w:t>Р</w:t>
      </w:r>
      <w:proofErr w:type="gramEnd"/>
      <w:r w:rsidRPr="00E0116A">
        <w:rPr>
          <w:rFonts w:ascii="Arial" w:eastAsia="Times New Roman" w:hAnsi="Arial" w:cs="Arial"/>
          <w:color w:val="2D2D2D"/>
          <w:spacing w:val="2"/>
          <w:sz w:val="21"/>
          <w:szCs w:val="21"/>
          <w:lang w:eastAsia="ru-RU"/>
        </w:rPr>
        <w:t xml:space="preserve"> + И + П) : Г : Ч,</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где</w:t>
      </w:r>
      <w:proofErr w:type="gramStart"/>
      <w:r w:rsidRPr="00E0116A">
        <w:rPr>
          <w:rFonts w:ascii="Arial" w:eastAsia="Times New Roman" w:hAnsi="Arial" w:cs="Arial"/>
          <w:color w:val="2D2D2D"/>
          <w:spacing w:val="2"/>
          <w:sz w:val="21"/>
          <w:szCs w:val="21"/>
          <w:lang w:eastAsia="ru-RU"/>
        </w:rPr>
        <w:t xml:space="preserve"> С</w:t>
      </w:r>
      <w:proofErr w:type="gramEnd"/>
      <w:r w:rsidRPr="00E0116A">
        <w:rPr>
          <w:rFonts w:ascii="Arial" w:eastAsia="Times New Roman" w:hAnsi="Arial" w:cs="Arial"/>
          <w:color w:val="2D2D2D"/>
          <w:spacing w:val="2"/>
          <w:sz w:val="21"/>
          <w:szCs w:val="21"/>
          <w:lang w:eastAsia="ru-RU"/>
        </w:rPr>
        <w:t xml:space="preserve"> - стоимость услуг в час в рублях;</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О - расходы на оплату труда (</w:t>
      </w:r>
      <w:hyperlink r:id="rId20" w:history="1">
        <w:r w:rsidRPr="00E0116A">
          <w:rPr>
            <w:rFonts w:ascii="Arial" w:eastAsia="Times New Roman" w:hAnsi="Arial" w:cs="Arial"/>
            <w:color w:val="00466E"/>
            <w:spacing w:val="2"/>
            <w:sz w:val="21"/>
            <w:u w:val="single"/>
            <w:lang w:eastAsia="ru-RU"/>
          </w:rPr>
          <w:t>статья 255 Налогового кодекса Российской Федерации</w:t>
        </w:r>
      </w:hyperlink>
      <w:r w:rsidRPr="00E0116A">
        <w:rPr>
          <w:rFonts w:ascii="Arial" w:eastAsia="Times New Roman" w:hAnsi="Arial" w:cs="Arial"/>
          <w:color w:val="2D2D2D"/>
          <w:spacing w:val="2"/>
          <w:sz w:val="21"/>
          <w:szCs w:val="21"/>
          <w:lang w:eastAsia="ru-RU"/>
        </w:rPr>
        <w:t>) (Собрание законодательства Российской Федерации, 2000, N 32, ст.3340) (с учетом внесенных изменений и дополнений);</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М - материальные расходы (</w:t>
      </w:r>
      <w:hyperlink r:id="rId21" w:history="1">
        <w:r w:rsidRPr="00E0116A">
          <w:rPr>
            <w:rFonts w:ascii="Arial" w:eastAsia="Times New Roman" w:hAnsi="Arial" w:cs="Arial"/>
            <w:color w:val="00466E"/>
            <w:spacing w:val="2"/>
            <w:sz w:val="21"/>
            <w:u w:val="single"/>
            <w:lang w:eastAsia="ru-RU"/>
          </w:rPr>
          <w:t>статья 254 Налогового кодекса Российской Федерации</w:t>
        </w:r>
      </w:hyperlink>
      <w:r w:rsidRPr="00E0116A">
        <w:rPr>
          <w:rFonts w:ascii="Arial" w:eastAsia="Times New Roman" w:hAnsi="Arial" w:cs="Arial"/>
          <w:color w:val="2D2D2D"/>
          <w:spacing w:val="2"/>
          <w:sz w:val="21"/>
          <w:szCs w:val="21"/>
          <w:lang w:eastAsia="ru-RU"/>
        </w:rPr>
        <w:t>), в том числе водоснабжение, электроснабжение, газоснабжение, водоотведение, отопление, вывоз мусора и другие расходы (с указанием);</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roofErr w:type="gramStart"/>
      <w:r w:rsidRPr="00E0116A">
        <w:rPr>
          <w:rFonts w:ascii="Arial" w:eastAsia="Times New Roman" w:hAnsi="Arial" w:cs="Arial"/>
          <w:color w:val="2D2D2D"/>
          <w:spacing w:val="2"/>
          <w:sz w:val="21"/>
          <w:szCs w:val="21"/>
          <w:lang w:eastAsia="ru-RU"/>
        </w:rPr>
        <w:t>Р</w:t>
      </w:r>
      <w:proofErr w:type="gramEnd"/>
      <w:r w:rsidRPr="00E0116A">
        <w:rPr>
          <w:rFonts w:ascii="Arial" w:eastAsia="Times New Roman" w:hAnsi="Arial" w:cs="Arial"/>
          <w:color w:val="2D2D2D"/>
          <w:spacing w:val="2"/>
          <w:sz w:val="21"/>
          <w:szCs w:val="21"/>
          <w:lang w:eastAsia="ru-RU"/>
        </w:rPr>
        <w:t xml:space="preserve"> - расходы на ремонт основных средств (</w:t>
      </w:r>
      <w:hyperlink r:id="rId22" w:history="1">
        <w:r w:rsidRPr="00E0116A">
          <w:rPr>
            <w:rFonts w:ascii="Arial" w:eastAsia="Times New Roman" w:hAnsi="Arial" w:cs="Arial"/>
            <w:color w:val="00466E"/>
            <w:spacing w:val="2"/>
            <w:sz w:val="21"/>
            <w:u w:val="single"/>
            <w:lang w:eastAsia="ru-RU"/>
          </w:rPr>
          <w:t>статья 260 Налогового кодекса Российской Федерации</w:t>
        </w:r>
      </w:hyperlink>
      <w:r w:rsidRPr="00E0116A">
        <w:rPr>
          <w:rFonts w:ascii="Arial" w:eastAsia="Times New Roman" w:hAnsi="Arial" w:cs="Arial"/>
          <w:color w:val="2D2D2D"/>
          <w:spacing w:val="2"/>
          <w:sz w:val="21"/>
          <w:szCs w:val="21"/>
          <w:lang w:eastAsia="ru-RU"/>
        </w:rPr>
        <w:t>);</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И - расходы на обязательное и добровольное имущественное страхование (</w:t>
      </w:r>
      <w:hyperlink r:id="rId23" w:history="1">
        <w:r w:rsidRPr="00E0116A">
          <w:rPr>
            <w:rFonts w:ascii="Arial" w:eastAsia="Times New Roman" w:hAnsi="Arial" w:cs="Arial"/>
            <w:color w:val="00466E"/>
            <w:spacing w:val="2"/>
            <w:sz w:val="21"/>
            <w:u w:val="single"/>
            <w:lang w:eastAsia="ru-RU"/>
          </w:rPr>
          <w:t>статья 263 Налогового кодекса Российской Федерации</w:t>
        </w:r>
      </w:hyperlink>
      <w:r w:rsidRPr="00E0116A">
        <w:rPr>
          <w:rFonts w:ascii="Arial" w:eastAsia="Times New Roman" w:hAnsi="Arial" w:cs="Arial"/>
          <w:color w:val="2D2D2D"/>
          <w:spacing w:val="2"/>
          <w:sz w:val="21"/>
          <w:szCs w:val="21"/>
          <w:lang w:eastAsia="ru-RU"/>
        </w:rPr>
        <w:t>);</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roofErr w:type="gramStart"/>
      <w:r w:rsidRPr="00E0116A">
        <w:rPr>
          <w:rFonts w:ascii="Arial" w:eastAsia="Times New Roman" w:hAnsi="Arial" w:cs="Arial"/>
          <w:color w:val="2D2D2D"/>
          <w:spacing w:val="2"/>
          <w:sz w:val="21"/>
          <w:szCs w:val="21"/>
          <w:lang w:eastAsia="ru-RU"/>
        </w:rPr>
        <w:t>П</w:t>
      </w:r>
      <w:proofErr w:type="gramEnd"/>
      <w:r w:rsidRPr="00E0116A">
        <w:rPr>
          <w:rFonts w:ascii="Arial" w:eastAsia="Times New Roman" w:hAnsi="Arial" w:cs="Arial"/>
          <w:color w:val="2D2D2D"/>
          <w:spacing w:val="2"/>
          <w:sz w:val="21"/>
          <w:szCs w:val="21"/>
          <w:lang w:eastAsia="ru-RU"/>
        </w:rPr>
        <w:t xml:space="preserve"> - прочие расходы (</w:t>
      </w:r>
      <w:hyperlink r:id="rId24" w:history="1">
        <w:r w:rsidRPr="00E0116A">
          <w:rPr>
            <w:rFonts w:ascii="Arial" w:eastAsia="Times New Roman" w:hAnsi="Arial" w:cs="Arial"/>
            <w:color w:val="00466E"/>
            <w:spacing w:val="2"/>
            <w:sz w:val="21"/>
            <w:u w:val="single"/>
            <w:lang w:eastAsia="ru-RU"/>
          </w:rPr>
          <w:t>статья 264 Налогового кодекса Российской Федерации</w:t>
        </w:r>
      </w:hyperlink>
      <w:r w:rsidRPr="00E0116A">
        <w:rPr>
          <w:rFonts w:ascii="Arial" w:eastAsia="Times New Roman" w:hAnsi="Arial" w:cs="Arial"/>
          <w:color w:val="2D2D2D"/>
          <w:spacing w:val="2"/>
          <w:sz w:val="21"/>
          <w:szCs w:val="21"/>
          <w:lang w:eastAsia="ru-RU"/>
        </w:rPr>
        <w:t>) (с указанием наименований расходов);</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Г - количество дней эксплуатации спортивного сооружения в году;</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Ч - количество часов работы спортивного сооружения в сутки.</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услуг по подготовке мест проведения физкультурных мероприятий и спортивных мероприятий</w:t>
      </w:r>
    </w:p>
    <w:tbl>
      <w:tblPr>
        <w:tblW w:w="0" w:type="auto"/>
        <w:tblCellMar>
          <w:left w:w="0" w:type="dxa"/>
          <w:right w:w="0" w:type="dxa"/>
        </w:tblCellMar>
        <w:tblLook w:val="04A0"/>
      </w:tblPr>
      <w:tblGrid>
        <w:gridCol w:w="686"/>
        <w:gridCol w:w="5097"/>
        <w:gridCol w:w="1772"/>
        <w:gridCol w:w="1800"/>
      </w:tblGrid>
      <w:tr w:rsidR="00E0116A" w:rsidRPr="00E0116A" w:rsidTr="00E0116A">
        <w:trPr>
          <w:trHeight w:val="15"/>
        </w:trPr>
        <w:tc>
          <w:tcPr>
            <w:tcW w:w="739"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6468"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2033"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2033"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N</w:t>
            </w:r>
            <w:r w:rsidRPr="00E0116A">
              <w:rPr>
                <w:rFonts w:ascii="Times New Roman" w:eastAsia="Times New Roman" w:hAnsi="Times New Roman" w:cs="Times New Roman"/>
                <w:color w:val="2D2D2D"/>
                <w:sz w:val="21"/>
                <w:szCs w:val="21"/>
                <w:lang w:eastAsia="ru-RU"/>
              </w:rPr>
              <w:br/>
            </w:r>
            <w:proofErr w:type="spellStart"/>
            <w:proofErr w:type="gramStart"/>
            <w:r w:rsidRPr="00E0116A">
              <w:rPr>
                <w:rFonts w:ascii="Times New Roman" w:eastAsia="Times New Roman" w:hAnsi="Times New Roman" w:cs="Times New Roman"/>
                <w:color w:val="2D2D2D"/>
                <w:sz w:val="21"/>
                <w:szCs w:val="21"/>
                <w:lang w:eastAsia="ru-RU"/>
              </w:rPr>
              <w:t>п</w:t>
            </w:r>
            <w:proofErr w:type="spellEnd"/>
            <w:proofErr w:type="gramEnd"/>
            <w:r w:rsidRPr="00E0116A">
              <w:rPr>
                <w:rFonts w:ascii="Times New Roman" w:eastAsia="Times New Roman" w:hAnsi="Times New Roman" w:cs="Times New Roman"/>
                <w:color w:val="2D2D2D"/>
                <w:sz w:val="21"/>
                <w:szCs w:val="21"/>
                <w:lang w:eastAsia="ru-RU"/>
              </w:rPr>
              <w:t>/</w:t>
            </w:r>
            <w:proofErr w:type="spellStart"/>
            <w:r w:rsidRPr="00E0116A">
              <w:rPr>
                <w:rFonts w:ascii="Times New Roman" w:eastAsia="Times New Roman" w:hAnsi="Times New Roman" w:cs="Times New Roman"/>
                <w:color w:val="2D2D2D"/>
                <w:sz w:val="21"/>
                <w:szCs w:val="21"/>
                <w:lang w:eastAsia="ru-RU"/>
              </w:rPr>
              <w:t>п</w:t>
            </w:r>
            <w:proofErr w:type="spellEnd"/>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Наименование</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услуг в день (в рублях)</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Количество рабочих дней</w:t>
            </w:r>
          </w:p>
        </w:tc>
      </w:tr>
      <w:tr w:rsidR="00E0116A" w:rsidRPr="00E0116A" w:rsidTr="00E0116A">
        <w:tc>
          <w:tcPr>
            <w:tcW w:w="112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Зимние виды спорта (спортивные дисциплины)</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Подготовка трассы для проведения физкультурных мероприятий и спортивных соревнований по виду спорта "горнолыжный спорт" (скоростной спуск, </w:t>
            </w:r>
            <w:proofErr w:type="spellStart"/>
            <w:r w:rsidRPr="00E0116A">
              <w:rPr>
                <w:rFonts w:ascii="Times New Roman" w:eastAsia="Times New Roman" w:hAnsi="Times New Roman" w:cs="Times New Roman"/>
                <w:color w:val="2D2D2D"/>
                <w:sz w:val="21"/>
                <w:szCs w:val="21"/>
                <w:lang w:eastAsia="ru-RU"/>
              </w:rPr>
              <w:t>супер-гигант</w:t>
            </w:r>
            <w:proofErr w:type="spellEnd"/>
            <w:r w:rsidRPr="00E0116A">
              <w:rPr>
                <w:rFonts w:ascii="Times New Roman" w:eastAsia="Times New Roman" w:hAnsi="Times New Roman" w:cs="Times New Roman"/>
                <w:color w:val="2D2D2D"/>
                <w:sz w:val="21"/>
                <w:szCs w:val="21"/>
                <w:lang w:eastAsia="ru-RU"/>
              </w:rPr>
              <w:t xml:space="preserve">, </w:t>
            </w:r>
            <w:proofErr w:type="spellStart"/>
            <w:r w:rsidRPr="00E0116A">
              <w:rPr>
                <w:rFonts w:ascii="Times New Roman" w:eastAsia="Times New Roman" w:hAnsi="Times New Roman" w:cs="Times New Roman"/>
                <w:color w:val="2D2D2D"/>
                <w:sz w:val="21"/>
                <w:szCs w:val="21"/>
                <w:lang w:eastAsia="ru-RU"/>
              </w:rPr>
              <w:t>супер-комбинация</w:t>
            </w:r>
            <w:proofErr w:type="spellEnd"/>
            <w:r w:rsidRPr="00E0116A">
              <w:rPr>
                <w:rFonts w:ascii="Times New Roman" w:eastAsia="Times New Roman" w:hAnsi="Times New Roman" w:cs="Times New Roman"/>
                <w:color w:val="2D2D2D"/>
                <w:sz w:val="21"/>
                <w:szCs w:val="21"/>
                <w:lang w:eastAsia="ru-RU"/>
              </w:rPr>
              <w:t>, троеборье)</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70000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Подготовка трассы для проведения физкультурных мероприятий и спортивных соревнований по виду спорта "горнолыжный спорт" (комбинация, слалом, параллельный слалом, слалом-гигант)</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40000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3</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Подготовка трассы для проведения физкультурных </w:t>
            </w:r>
            <w:r w:rsidRPr="00E0116A">
              <w:rPr>
                <w:rFonts w:ascii="Times New Roman" w:eastAsia="Times New Roman" w:hAnsi="Times New Roman" w:cs="Times New Roman"/>
                <w:color w:val="2D2D2D"/>
                <w:sz w:val="21"/>
                <w:szCs w:val="21"/>
                <w:lang w:eastAsia="ru-RU"/>
              </w:rPr>
              <w:lastRenderedPageBreak/>
              <w:t>мероприятий и спортивных соревнований по виду спорта "сноуборд" (параллельный слалом-гигант, параллельный слалом)</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lastRenderedPageBreak/>
              <w:t>до 40000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lastRenderedPageBreak/>
              <w:t>4</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Подготовка трассы для проведения физкультурных мероприятий и спортивных соревнований по виду спорта "фристайл" (акробатика)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5</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Подготовка трассы для проведения физкультурных мероприятий и спортивных соревнований по виду спорта "фристайл" (могул, парный могул)</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100000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6</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Подготовка трассы для проведения физкультурных мероприятий и спортивных соревнований по виду спорта "фристайл" (</w:t>
            </w:r>
            <w:proofErr w:type="spellStart"/>
            <w:r w:rsidRPr="00E0116A">
              <w:rPr>
                <w:rFonts w:ascii="Times New Roman" w:eastAsia="Times New Roman" w:hAnsi="Times New Roman" w:cs="Times New Roman"/>
                <w:color w:val="2D2D2D"/>
                <w:sz w:val="21"/>
                <w:szCs w:val="21"/>
                <w:lang w:eastAsia="ru-RU"/>
              </w:rPr>
              <w:t>ски-кросс</w:t>
            </w:r>
            <w:proofErr w:type="spellEnd"/>
            <w:r w:rsidRPr="00E0116A">
              <w:rPr>
                <w:rFonts w:ascii="Times New Roman" w:eastAsia="Times New Roman" w:hAnsi="Times New Roman" w:cs="Times New Roman"/>
                <w:color w:val="2D2D2D"/>
                <w:sz w:val="21"/>
                <w:szCs w:val="21"/>
                <w:lang w:eastAsia="ru-RU"/>
              </w:rPr>
              <w:t xml:space="preserve">, </w:t>
            </w:r>
            <w:proofErr w:type="spellStart"/>
            <w:r w:rsidRPr="00E0116A">
              <w:rPr>
                <w:rFonts w:ascii="Times New Roman" w:eastAsia="Times New Roman" w:hAnsi="Times New Roman" w:cs="Times New Roman"/>
                <w:color w:val="2D2D2D"/>
                <w:sz w:val="21"/>
                <w:szCs w:val="21"/>
                <w:lang w:eastAsia="ru-RU"/>
              </w:rPr>
              <w:t>слоуп-стайл</w:t>
            </w:r>
            <w:proofErr w:type="spellEnd"/>
            <w:r w:rsidRPr="00E0116A">
              <w:rPr>
                <w:rFonts w:ascii="Times New Roman" w:eastAsia="Times New Roman" w:hAnsi="Times New Roman" w:cs="Times New Roman"/>
                <w:color w:val="2D2D2D"/>
                <w:sz w:val="21"/>
                <w:szCs w:val="21"/>
                <w:lang w:eastAsia="ru-RU"/>
              </w:rPr>
              <w:t xml:space="preserve">) и "сноуборд" (сноуборд-кросс, </w:t>
            </w:r>
            <w:proofErr w:type="spellStart"/>
            <w:r w:rsidRPr="00E0116A">
              <w:rPr>
                <w:rFonts w:ascii="Times New Roman" w:eastAsia="Times New Roman" w:hAnsi="Times New Roman" w:cs="Times New Roman"/>
                <w:color w:val="2D2D2D"/>
                <w:sz w:val="21"/>
                <w:szCs w:val="21"/>
                <w:lang w:eastAsia="ru-RU"/>
              </w:rPr>
              <w:t>слоуп-стайл</w:t>
            </w:r>
            <w:proofErr w:type="spellEnd"/>
            <w:r w:rsidRPr="00E0116A">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120000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7</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7</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Подготовка трассы для проведения физкультурных мероприятий и спортивных соревнований по виду спорта "фристайл" (</w:t>
            </w:r>
            <w:proofErr w:type="spellStart"/>
            <w:r w:rsidRPr="00E0116A">
              <w:rPr>
                <w:rFonts w:ascii="Times New Roman" w:eastAsia="Times New Roman" w:hAnsi="Times New Roman" w:cs="Times New Roman"/>
                <w:color w:val="2D2D2D"/>
                <w:sz w:val="21"/>
                <w:szCs w:val="21"/>
                <w:lang w:eastAsia="ru-RU"/>
              </w:rPr>
              <w:t>хаф-пайп</w:t>
            </w:r>
            <w:proofErr w:type="spellEnd"/>
            <w:r w:rsidRPr="00E0116A">
              <w:rPr>
                <w:rFonts w:ascii="Times New Roman" w:eastAsia="Times New Roman" w:hAnsi="Times New Roman" w:cs="Times New Roman"/>
                <w:color w:val="2D2D2D"/>
                <w:sz w:val="21"/>
                <w:szCs w:val="21"/>
                <w:lang w:eastAsia="ru-RU"/>
              </w:rPr>
              <w:t>) и "сноуборд" (</w:t>
            </w:r>
            <w:proofErr w:type="spellStart"/>
            <w:r w:rsidRPr="00E0116A">
              <w:rPr>
                <w:rFonts w:ascii="Times New Roman" w:eastAsia="Times New Roman" w:hAnsi="Times New Roman" w:cs="Times New Roman"/>
                <w:color w:val="2D2D2D"/>
                <w:sz w:val="21"/>
                <w:szCs w:val="21"/>
                <w:lang w:eastAsia="ru-RU"/>
              </w:rPr>
              <w:t>хаф-пайп</w:t>
            </w:r>
            <w:proofErr w:type="spellEnd"/>
            <w:r w:rsidRPr="00E0116A">
              <w:rPr>
                <w:rFonts w:ascii="Times New Roman" w:eastAsia="Times New Roman" w:hAnsi="Times New Roman" w:cs="Times New Roman"/>
                <w:color w:val="2D2D2D"/>
                <w:sz w:val="21"/>
                <w:szCs w:val="21"/>
                <w:lang w:eastAsia="ru-RU"/>
              </w:rPr>
              <w:t>)</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110000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10</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8</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Подготовка дистанции (трассы) для проведения физкультурных мероприятий и спортивных соревнований по видам спорта "спортивное ориентирование" (спортивные дисциплины, содержащие в своем наименовании слова "лыжная гонка"), "триатлон" (триатлон - зимний и другие)</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8000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9</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Подготовка трассы для проведения физкультурных мероприятий и спортивных соревнований по виду спорта "санный спорт" (спортивные дисциплины, содержащие в своем наименовании слово "натурбан")</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8000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w:t>
            </w:r>
          </w:p>
        </w:tc>
      </w:tr>
      <w:tr w:rsidR="00E0116A" w:rsidRPr="00E0116A" w:rsidTr="00E0116A">
        <w:tc>
          <w:tcPr>
            <w:tcW w:w="11273" w:type="dxa"/>
            <w:gridSpan w:val="4"/>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Летние виды спорта (спортивные дисциплины)</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E0116A">
              <w:rPr>
                <w:rFonts w:ascii="Times New Roman" w:eastAsia="Times New Roman" w:hAnsi="Times New Roman" w:cs="Times New Roman"/>
                <w:color w:val="2D2D2D"/>
                <w:sz w:val="21"/>
                <w:szCs w:val="21"/>
                <w:lang w:eastAsia="ru-RU"/>
              </w:rPr>
              <w:t xml:space="preserve">Подготовка дистанции для проведения физкультурных </w:t>
            </w:r>
            <w:proofErr w:type="spellStart"/>
            <w:r w:rsidRPr="00E0116A">
              <w:rPr>
                <w:rFonts w:ascii="Times New Roman" w:eastAsia="Times New Roman" w:hAnsi="Times New Roman" w:cs="Times New Roman"/>
                <w:color w:val="2D2D2D"/>
                <w:sz w:val="21"/>
                <w:szCs w:val="21"/>
                <w:lang w:eastAsia="ru-RU"/>
              </w:rPr>
              <w:t>меропроиятий</w:t>
            </w:r>
            <w:proofErr w:type="spellEnd"/>
            <w:r w:rsidRPr="00E0116A">
              <w:rPr>
                <w:rFonts w:ascii="Times New Roman" w:eastAsia="Times New Roman" w:hAnsi="Times New Roman" w:cs="Times New Roman"/>
                <w:color w:val="2D2D2D"/>
                <w:sz w:val="21"/>
                <w:szCs w:val="21"/>
                <w:lang w:eastAsia="ru-RU"/>
              </w:rPr>
              <w:t xml:space="preserve"> и спортивных соревнований по видам спорта "спортивное ориентирование" (спортивные дисциплины, содержащие в своем наименовании слова "спринт", "классика", "кросс", "марафон", "эстафета"), "триатлон" (спортивные дисциплины, содержащие в своем наименовании слово "триатлон"), "современное пятиборье" (спортивные дисциплины "</w:t>
            </w:r>
            <w:proofErr w:type="spellStart"/>
            <w:r w:rsidRPr="00E0116A">
              <w:rPr>
                <w:rFonts w:ascii="Times New Roman" w:eastAsia="Times New Roman" w:hAnsi="Times New Roman" w:cs="Times New Roman"/>
                <w:color w:val="2D2D2D"/>
                <w:sz w:val="21"/>
                <w:szCs w:val="21"/>
                <w:lang w:eastAsia="ru-RU"/>
              </w:rPr>
              <w:t>биатл</w:t>
            </w:r>
            <w:proofErr w:type="spellEnd"/>
            <w:r w:rsidRPr="00E0116A">
              <w:rPr>
                <w:rFonts w:ascii="Times New Roman" w:eastAsia="Times New Roman" w:hAnsi="Times New Roman" w:cs="Times New Roman"/>
                <w:color w:val="2D2D2D"/>
                <w:sz w:val="21"/>
                <w:szCs w:val="21"/>
                <w:lang w:eastAsia="ru-RU"/>
              </w:rPr>
              <w:t>", "</w:t>
            </w:r>
            <w:proofErr w:type="spellStart"/>
            <w:r w:rsidRPr="00E0116A">
              <w:rPr>
                <w:rFonts w:ascii="Times New Roman" w:eastAsia="Times New Roman" w:hAnsi="Times New Roman" w:cs="Times New Roman"/>
                <w:color w:val="2D2D2D"/>
                <w:sz w:val="21"/>
                <w:szCs w:val="21"/>
                <w:lang w:eastAsia="ru-RU"/>
              </w:rPr>
              <w:t>триатл</w:t>
            </w:r>
            <w:proofErr w:type="spellEnd"/>
            <w:r w:rsidRPr="00E0116A">
              <w:rPr>
                <w:rFonts w:ascii="Times New Roman" w:eastAsia="Times New Roman" w:hAnsi="Times New Roman" w:cs="Times New Roman"/>
                <w:color w:val="2D2D2D"/>
                <w:sz w:val="21"/>
                <w:szCs w:val="21"/>
                <w:lang w:eastAsia="ru-RU"/>
              </w:rPr>
              <w:t>")</w:t>
            </w:r>
            <w:proofErr w:type="gramEnd"/>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5500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w:t>
            </w:r>
          </w:p>
        </w:tc>
      </w:tr>
      <w:tr w:rsidR="00E0116A" w:rsidRPr="00E0116A" w:rsidTr="00E0116A">
        <w:tc>
          <w:tcPr>
            <w:tcW w:w="73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w:t>
            </w:r>
          </w:p>
        </w:tc>
        <w:tc>
          <w:tcPr>
            <w:tcW w:w="646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Подготовка трассы (дистанции) для проведения физкультурных мероприятий и спортивных соревнований по видам спорта "</w:t>
            </w:r>
            <w:proofErr w:type="spellStart"/>
            <w:r w:rsidRPr="00E0116A">
              <w:rPr>
                <w:rFonts w:ascii="Times New Roman" w:eastAsia="Times New Roman" w:hAnsi="Times New Roman" w:cs="Times New Roman"/>
                <w:color w:val="2D2D2D"/>
                <w:sz w:val="21"/>
                <w:szCs w:val="21"/>
                <w:lang w:eastAsia="ru-RU"/>
              </w:rPr>
              <w:t>велоспорт-маунтинбайк</w:t>
            </w:r>
            <w:proofErr w:type="spellEnd"/>
            <w:r w:rsidRPr="00E0116A">
              <w:rPr>
                <w:rFonts w:ascii="Times New Roman" w:eastAsia="Times New Roman" w:hAnsi="Times New Roman" w:cs="Times New Roman"/>
                <w:color w:val="2D2D2D"/>
                <w:sz w:val="21"/>
                <w:szCs w:val="21"/>
                <w:lang w:eastAsia="ru-RU"/>
              </w:rPr>
              <w:t>", "</w:t>
            </w:r>
            <w:proofErr w:type="spellStart"/>
            <w:r w:rsidRPr="00E0116A">
              <w:rPr>
                <w:rFonts w:ascii="Times New Roman" w:eastAsia="Times New Roman" w:hAnsi="Times New Roman" w:cs="Times New Roman"/>
                <w:color w:val="2D2D2D"/>
                <w:sz w:val="21"/>
                <w:szCs w:val="21"/>
                <w:lang w:eastAsia="ru-RU"/>
              </w:rPr>
              <w:t>велоспорт-ВМХ</w:t>
            </w:r>
            <w:proofErr w:type="spellEnd"/>
            <w:r w:rsidRPr="00E0116A">
              <w:rPr>
                <w:rFonts w:ascii="Times New Roman" w:eastAsia="Times New Roman" w:hAnsi="Times New Roman" w:cs="Times New Roman"/>
                <w:color w:val="2D2D2D"/>
                <w:sz w:val="21"/>
                <w:szCs w:val="21"/>
                <w:lang w:eastAsia="ru-RU"/>
              </w:rPr>
              <w:t>", "легкая атлетика" (спортивные дисциплины, содержащие в своем наименовании слова "горный бег"), "велоспорт-</w:t>
            </w:r>
            <w:r w:rsidRPr="00E0116A">
              <w:rPr>
                <w:rFonts w:ascii="Times New Roman" w:eastAsia="Times New Roman" w:hAnsi="Times New Roman" w:cs="Times New Roman"/>
                <w:color w:val="2D2D2D"/>
                <w:sz w:val="21"/>
                <w:szCs w:val="21"/>
                <w:lang w:eastAsia="ru-RU"/>
              </w:rPr>
              <w:lastRenderedPageBreak/>
              <w:t xml:space="preserve">шоссе", "гребной слалом", "воднолыжный спорт" с учетом использования </w:t>
            </w:r>
            <w:proofErr w:type="spellStart"/>
            <w:r w:rsidRPr="00E0116A">
              <w:rPr>
                <w:rFonts w:ascii="Times New Roman" w:eastAsia="Times New Roman" w:hAnsi="Times New Roman" w:cs="Times New Roman"/>
                <w:color w:val="2D2D2D"/>
                <w:sz w:val="21"/>
                <w:szCs w:val="21"/>
                <w:lang w:eastAsia="ru-RU"/>
              </w:rPr>
              <w:t>электробуксировочного</w:t>
            </w:r>
            <w:proofErr w:type="spellEnd"/>
            <w:r w:rsidRPr="00E0116A">
              <w:rPr>
                <w:rFonts w:ascii="Times New Roman" w:eastAsia="Times New Roman" w:hAnsi="Times New Roman" w:cs="Times New Roman"/>
                <w:color w:val="2D2D2D"/>
                <w:sz w:val="21"/>
                <w:szCs w:val="21"/>
                <w:lang w:eastAsia="ru-RU"/>
              </w:rPr>
              <w:t xml:space="preserve"> устройства</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lastRenderedPageBreak/>
              <w:t>до 10000</w:t>
            </w:r>
          </w:p>
        </w:tc>
        <w:tc>
          <w:tcPr>
            <w:tcW w:w="203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4</w:t>
            </w:r>
          </w:p>
        </w:tc>
      </w:tr>
    </w:tbl>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lastRenderedPageBreak/>
        <w:t>Нормы оплаты услуг по информационно-техническому обеспечению физкультурных мероприятий и спортивных мероприятий</w:t>
      </w:r>
    </w:p>
    <w:tbl>
      <w:tblPr>
        <w:tblW w:w="0" w:type="auto"/>
        <w:tblCellMar>
          <w:left w:w="0" w:type="dxa"/>
          <w:right w:w="0" w:type="dxa"/>
        </w:tblCellMar>
        <w:tblLook w:val="04A0"/>
      </w:tblPr>
      <w:tblGrid>
        <w:gridCol w:w="5420"/>
        <w:gridCol w:w="3935"/>
      </w:tblGrid>
      <w:tr w:rsidR="00E0116A" w:rsidRPr="00E0116A" w:rsidTr="00E0116A">
        <w:trPr>
          <w:trHeight w:val="15"/>
        </w:trPr>
        <w:tc>
          <w:tcPr>
            <w:tcW w:w="6653"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4805"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Категория физкультурных и спортивных мероприятий</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услуг из расчета одного дня соревнований (в рублях)</w:t>
            </w:r>
          </w:p>
        </w:tc>
      </w:tr>
      <w:tr w:rsidR="00E0116A" w:rsidRPr="00E0116A" w:rsidTr="00E0116A">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Межрегиональные, всероссийские физкультурные мероприятия и спортивные соревнования</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300000</w:t>
            </w:r>
          </w:p>
        </w:tc>
      </w:tr>
      <w:tr w:rsidR="00E0116A" w:rsidRPr="00E0116A" w:rsidTr="00E0116A">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Международные физкультурные мероприятия и спортивные соревнования, проводимые на территории Российской Федерации, в том числе: </w:t>
            </w:r>
            <w:proofErr w:type="gramStart"/>
            <w:r w:rsidRPr="00E0116A">
              <w:rPr>
                <w:rFonts w:ascii="Times New Roman" w:eastAsia="Times New Roman" w:hAnsi="Times New Roman" w:cs="Times New Roman"/>
                <w:color w:val="2D2D2D"/>
                <w:sz w:val="21"/>
                <w:szCs w:val="21"/>
                <w:lang w:eastAsia="ru-RU"/>
              </w:rPr>
              <w:t>Всероссийская массовая лыжная гонка "Лыжня России", Всероссийские массовые соревнования по спортивному ориентированию "Российский Азимут", Всероссийские массовые соревнования по баскетболу "Оранжевый мяч", Фестиваль "Кавказские игры", Всероссийский день бега "Кросс наций", Всероссийский день физкультурника, Всероссийские спартакиады среди обучающихся, молодежи, лиц с ограниченными возможностями, сильнейших спортсменов без ограничения верхней границы возраста, Всероссийские универсиады.</w:t>
            </w:r>
            <w:proofErr w:type="gramEnd"/>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3500000</w:t>
            </w:r>
          </w:p>
        </w:tc>
      </w:tr>
    </w:tbl>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аккредитации участников спортивных мероприятий</w:t>
      </w:r>
    </w:p>
    <w:tbl>
      <w:tblPr>
        <w:tblW w:w="0" w:type="auto"/>
        <w:tblCellMar>
          <w:left w:w="0" w:type="dxa"/>
          <w:right w:w="0" w:type="dxa"/>
        </w:tblCellMar>
        <w:tblLook w:val="04A0"/>
      </w:tblPr>
      <w:tblGrid>
        <w:gridCol w:w="5392"/>
        <w:gridCol w:w="3963"/>
      </w:tblGrid>
      <w:tr w:rsidR="00E0116A" w:rsidRPr="00E0116A" w:rsidTr="00E0116A">
        <w:trPr>
          <w:trHeight w:val="15"/>
        </w:trPr>
        <w:tc>
          <w:tcPr>
            <w:tcW w:w="6653"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4805"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Категория мероприятий</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аккредитации на одного человека (в рублях)</w:t>
            </w:r>
          </w:p>
        </w:tc>
      </w:tr>
      <w:tr w:rsidR="00E0116A" w:rsidRPr="00E0116A" w:rsidTr="00E0116A">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proofErr w:type="gramStart"/>
            <w:r w:rsidRPr="00E0116A">
              <w:rPr>
                <w:rFonts w:ascii="Times New Roman" w:eastAsia="Times New Roman" w:hAnsi="Times New Roman" w:cs="Times New Roman"/>
                <w:color w:val="2D2D2D"/>
                <w:sz w:val="21"/>
                <w:szCs w:val="21"/>
                <w:lang w:eastAsia="ru-RU"/>
              </w:rPr>
              <w:t>Всероссийские спартакиады среди обучающихся, молодежи, лиц с ограниченными возможностями здоровья, сильнейших спортсменов без ограничения верхней границы возраста, Всероссийские универсиады, международные спортивные соревнования, проводимые на территории Российской Федерации</w:t>
            </w:r>
            <w:proofErr w:type="gramEnd"/>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350</w:t>
            </w:r>
          </w:p>
        </w:tc>
      </w:tr>
    </w:tbl>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услуг по обеспечению безопасности в местах проведения физкультурных мероприятий и спортивных мероприятий</w:t>
      </w:r>
    </w:p>
    <w:tbl>
      <w:tblPr>
        <w:tblW w:w="0" w:type="auto"/>
        <w:tblCellMar>
          <w:left w:w="0" w:type="dxa"/>
          <w:right w:w="0" w:type="dxa"/>
        </w:tblCellMar>
        <w:tblLook w:val="04A0"/>
      </w:tblPr>
      <w:tblGrid>
        <w:gridCol w:w="5395"/>
        <w:gridCol w:w="3960"/>
      </w:tblGrid>
      <w:tr w:rsidR="00E0116A" w:rsidRPr="00E0116A" w:rsidTr="00E0116A">
        <w:trPr>
          <w:trHeight w:val="15"/>
        </w:trPr>
        <w:tc>
          <w:tcPr>
            <w:tcW w:w="6653"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4805"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Место проведения</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услуг в час одного сотрудника охранного предприятия (в рублях)</w:t>
            </w:r>
          </w:p>
        </w:tc>
      </w:tr>
      <w:tr w:rsidR="00E0116A" w:rsidRPr="00E0116A" w:rsidTr="00E0116A">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г</w:t>
            </w:r>
            <w:proofErr w:type="gramStart"/>
            <w:r w:rsidRPr="00E0116A">
              <w:rPr>
                <w:rFonts w:ascii="Times New Roman" w:eastAsia="Times New Roman" w:hAnsi="Times New Roman" w:cs="Times New Roman"/>
                <w:color w:val="2D2D2D"/>
                <w:sz w:val="21"/>
                <w:szCs w:val="21"/>
                <w:lang w:eastAsia="ru-RU"/>
              </w:rPr>
              <w:t>.М</w:t>
            </w:r>
            <w:proofErr w:type="gramEnd"/>
            <w:r w:rsidRPr="00E0116A">
              <w:rPr>
                <w:rFonts w:ascii="Times New Roman" w:eastAsia="Times New Roman" w:hAnsi="Times New Roman" w:cs="Times New Roman"/>
                <w:color w:val="2D2D2D"/>
                <w:sz w:val="21"/>
                <w:szCs w:val="21"/>
                <w:lang w:eastAsia="ru-RU"/>
              </w:rPr>
              <w:t>осква, Московская область, г.Санкт-Петербург, Ленинградская область</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500</w:t>
            </w:r>
          </w:p>
        </w:tc>
      </w:tr>
      <w:tr w:rsidR="00E0116A" w:rsidRPr="00E0116A" w:rsidTr="00E0116A">
        <w:tc>
          <w:tcPr>
            <w:tcW w:w="6653"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Другие субъекты Российской Федерации</w:t>
            </w:r>
          </w:p>
        </w:tc>
        <w:tc>
          <w:tcPr>
            <w:tcW w:w="4805"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350</w:t>
            </w:r>
          </w:p>
        </w:tc>
      </w:tr>
    </w:tbl>
    <w:p w:rsidR="00E0116A" w:rsidRPr="00E0116A" w:rsidRDefault="00E0116A" w:rsidP="00E0116A">
      <w:pPr>
        <w:shd w:val="clear" w:color="auto" w:fill="FFFFFF"/>
        <w:spacing w:after="0" w:line="315" w:lineRule="atLeast"/>
        <w:textAlignment w:val="baseline"/>
        <w:rPr>
          <w:rFonts w:ascii="Arial" w:eastAsia="Times New Roman" w:hAnsi="Arial" w:cs="Arial"/>
          <w:color w:val="2D2D2D"/>
          <w:spacing w:val="2"/>
          <w:sz w:val="21"/>
          <w:szCs w:val="21"/>
          <w:lang w:eastAsia="ru-RU"/>
        </w:rPr>
      </w:pPr>
      <w:r w:rsidRPr="00E0116A">
        <w:rPr>
          <w:rFonts w:ascii="Arial" w:eastAsia="Times New Roman" w:hAnsi="Arial" w:cs="Arial"/>
          <w:color w:val="2D2D2D"/>
          <w:spacing w:val="2"/>
          <w:sz w:val="21"/>
          <w:szCs w:val="21"/>
          <w:lang w:eastAsia="ru-RU"/>
        </w:rPr>
        <w:br/>
        <w:t>Примечание.</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t>Оплата услуг производится исходя из расчета не более десяти часов в день при проведении всероссийских физкультурных мероприятий и спортивных соревнований и двенадцати часов в день при проведении международных физкультурных мероприятий и спортивных соревнований, проводимых на территории Российской Федерации.</w:t>
      </w:r>
      <w:r w:rsidRPr="00E0116A">
        <w:rPr>
          <w:rFonts w:ascii="Arial" w:eastAsia="Times New Roman" w:hAnsi="Arial" w:cs="Arial"/>
          <w:color w:val="2D2D2D"/>
          <w:spacing w:val="2"/>
          <w:sz w:val="21"/>
          <w:szCs w:val="21"/>
          <w:lang w:eastAsia="ru-RU"/>
        </w:rPr>
        <w:br/>
      </w:r>
      <w:r w:rsidRPr="00E0116A">
        <w:rPr>
          <w:rFonts w:ascii="Arial" w:eastAsia="Times New Roman" w:hAnsi="Arial" w:cs="Arial"/>
          <w:color w:val="2D2D2D"/>
          <w:spacing w:val="2"/>
          <w:sz w:val="21"/>
          <w:szCs w:val="21"/>
          <w:lang w:eastAsia="ru-RU"/>
        </w:rPr>
        <w:br/>
      </w:r>
    </w:p>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услуг по обеспечению спортивной экипировкой участников физкультурных мероприятий и спортивных мероприятий</w:t>
      </w:r>
    </w:p>
    <w:tbl>
      <w:tblPr>
        <w:tblW w:w="0" w:type="auto"/>
        <w:tblCellMar>
          <w:left w:w="0" w:type="dxa"/>
          <w:right w:w="0" w:type="dxa"/>
        </w:tblCellMar>
        <w:tblLook w:val="04A0"/>
      </w:tblPr>
      <w:tblGrid>
        <w:gridCol w:w="5960"/>
        <w:gridCol w:w="3395"/>
      </w:tblGrid>
      <w:tr w:rsidR="00E0116A" w:rsidRPr="00E0116A" w:rsidTr="00E0116A">
        <w:trPr>
          <w:trHeight w:val="15"/>
        </w:trPr>
        <w:tc>
          <w:tcPr>
            <w:tcW w:w="7207"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4066"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Категория мероприятий</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одного комплекта (в рублях)</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 Международные спортивные игры государств - участников Содружества Независимых Государств, Всемирные игры юных соотечественников</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2500</w:t>
            </w:r>
          </w:p>
        </w:tc>
      </w:tr>
      <w:tr w:rsidR="00E0116A" w:rsidRPr="00E0116A" w:rsidTr="00E0116A">
        <w:tc>
          <w:tcPr>
            <w:tcW w:w="720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2. Российско-Китайские молодежные игры, Евразийские спортивные игры</w:t>
            </w:r>
          </w:p>
        </w:tc>
        <w:tc>
          <w:tcPr>
            <w:tcW w:w="4066"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15000</w:t>
            </w:r>
          </w:p>
        </w:tc>
      </w:tr>
    </w:tbl>
    <w:p w:rsidR="00E0116A" w:rsidRPr="00E0116A" w:rsidRDefault="00E0116A" w:rsidP="00E0116A">
      <w:pPr>
        <w:shd w:val="clear" w:color="auto" w:fill="FFFFFF"/>
        <w:spacing w:before="375" w:after="225" w:line="240" w:lineRule="auto"/>
        <w:jc w:val="center"/>
        <w:textAlignment w:val="baseline"/>
        <w:outlineLvl w:val="2"/>
        <w:rPr>
          <w:rFonts w:ascii="Arial" w:eastAsia="Times New Roman" w:hAnsi="Arial" w:cs="Arial"/>
          <w:color w:val="4C4C4C"/>
          <w:spacing w:val="2"/>
          <w:sz w:val="38"/>
          <w:szCs w:val="38"/>
          <w:lang w:eastAsia="ru-RU"/>
        </w:rPr>
      </w:pPr>
      <w:r w:rsidRPr="00E0116A">
        <w:rPr>
          <w:rFonts w:ascii="Arial" w:eastAsia="Times New Roman" w:hAnsi="Arial" w:cs="Arial"/>
          <w:color w:val="4C4C4C"/>
          <w:spacing w:val="2"/>
          <w:sz w:val="38"/>
          <w:szCs w:val="38"/>
          <w:lang w:eastAsia="ru-RU"/>
        </w:rPr>
        <w:t>Нормы оплаты услуг по организации и проведению торжественных церемоний</w:t>
      </w:r>
    </w:p>
    <w:tbl>
      <w:tblPr>
        <w:tblW w:w="0" w:type="auto"/>
        <w:tblCellMar>
          <w:left w:w="0" w:type="dxa"/>
          <w:right w:w="0" w:type="dxa"/>
        </w:tblCellMar>
        <w:tblLook w:val="04A0"/>
      </w:tblPr>
      <w:tblGrid>
        <w:gridCol w:w="5898"/>
        <w:gridCol w:w="3457"/>
      </w:tblGrid>
      <w:tr w:rsidR="00E0116A" w:rsidRPr="00E0116A" w:rsidTr="00F15052">
        <w:trPr>
          <w:trHeight w:val="15"/>
        </w:trPr>
        <w:tc>
          <w:tcPr>
            <w:tcW w:w="5898"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c>
          <w:tcPr>
            <w:tcW w:w="3457" w:type="dxa"/>
            <w:hideMark/>
          </w:tcPr>
          <w:p w:rsidR="00E0116A" w:rsidRPr="00E0116A" w:rsidRDefault="00E0116A" w:rsidP="00E0116A">
            <w:pPr>
              <w:spacing w:after="0" w:line="240" w:lineRule="auto"/>
              <w:rPr>
                <w:rFonts w:ascii="Times New Roman" w:eastAsia="Times New Roman" w:hAnsi="Times New Roman" w:cs="Times New Roman"/>
                <w:sz w:val="2"/>
                <w:szCs w:val="24"/>
                <w:lang w:eastAsia="ru-RU"/>
              </w:rPr>
            </w:pPr>
          </w:p>
        </w:tc>
      </w:tr>
      <w:tr w:rsidR="00E0116A" w:rsidRPr="00E0116A" w:rsidTr="00F15052">
        <w:tc>
          <w:tcPr>
            <w:tcW w:w="58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Категория мероприятий</w:t>
            </w:r>
          </w:p>
        </w:tc>
        <w:tc>
          <w:tcPr>
            <w:tcW w:w="34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Стоимость организации и проведения торжественной церемонии (в рублях)</w:t>
            </w:r>
          </w:p>
        </w:tc>
      </w:tr>
      <w:tr w:rsidR="00E0116A" w:rsidRPr="00E0116A" w:rsidTr="00F15052">
        <w:tc>
          <w:tcPr>
            <w:tcW w:w="58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1. Межрегиональные, всероссийские и международные физкультурные мероприятия, проводимые на территории Российской Федерации</w:t>
            </w:r>
          </w:p>
        </w:tc>
        <w:tc>
          <w:tcPr>
            <w:tcW w:w="34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15000000</w:t>
            </w:r>
          </w:p>
        </w:tc>
      </w:tr>
      <w:tr w:rsidR="00E0116A" w:rsidRPr="00E0116A" w:rsidTr="00F15052">
        <w:tc>
          <w:tcPr>
            <w:tcW w:w="5898"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 xml:space="preserve">2. </w:t>
            </w:r>
            <w:proofErr w:type="gramStart"/>
            <w:r w:rsidRPr="00E0116A">
              <w:rPr>
                <w:rFonts w:ascii="Times New Roman" w:eastAsia="Times New Roman" w:hAnsi="Times New Roman" w:cs="Times New Roman"/>
                <w:color w:val="2D2D2D"/>
                <w:sz w:val="21"/>
                <w:szCs w:val="21"/>
                <w:lang w:eastAsia="ru-RU"/>
              </w:rPr>
              <w:t>Международные спортивные соревнования, проводимые на территории Российской Федерации, Всероссийские спартакиады среди обучающихся, молодежи, лиц с ограниченными возможностями здоровья, сильнейших спортсменов без ограничения верхней границы возраста, Всероссийские универсиады</w:t>
            </w:r>
            <w:proofErr w:type="gramEnd"/>
          </w:p>
        </w:tc>
        <w:tc>
          <w:tcPr>
            <w:tcW w:w="345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E0116A" w:rsidRPr="00E0116A" w:rsidRDefault="00E0116A" w:rsidP="00E0116A">
            <w:pPr>
              <w:spacing w:after="0" w:line="315" w:lineRule="atLeast"/>
              <w:jc w:val="center"/>
              <w:textAlignment w:val="baseline"/>
              <w:rPr>
                <w:rFonts w:ascii="Times New Roman" w:eastAsia="Times New Roman" w:hAnsi="Times New Roman" w:cs="Times New Roman"/>
                <w:color w:val="2D2D2D"/>
                <w:sz w:val="21"/>
                <w:szCs w:val="21"/>
                <w:lang w:eastAsia="ru-RU"/>
              </w:rPr>
            </w:pPr>
            <w:r w:rsidRPr="00E0116A">
              <w:rPr>
                <w:rFonts w:ascii="Times New Roman" w:eastAsia="Times New Roman" w:hAnsi="Times New Roman" w:cs="Times New Roman"/>
                <w:color w:val="2D2D2D"/>
                <w:sz w:val="21"/>
                <w:szCs w:val="21"/>
                <w:lang w:eastAsia="ru-RU"/>
              </w:rPr>
              <w:t>до 20000000</w:t>
            </w:r>
          </w:p>
        </w:tc>
      </w:tr>
    </w:tbl>
    <w:p w:rsidR="00545C2B" w:rsidRDefault="00F15052">
      <w:r>
        <w:rPr>
          <w:noProof/>
          <w:lang w:eastAsia="ru-RU"/>
        </w:rPr>
        <w:lastRenderedPageBreak/>
        <w:drawing>
          <wp:inline distT="0" distB="0" distL="0" distR="0">
            <wp:extent cx="5940425" cy="8403248"/>
            <wp:effectExtent l="19050" t="0" r="3175" b="0"/>
            <wp:docPr id="3" name="Рисунок 3" descr="C:\Users\AeroCool\Desktop\федеральные средства\финансирование ГУ\приказ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eroCool\Desktop\федеральные средства\финансирование ГУ\приказ0008.JPG"/>
                    <pic:cNvPicPr>
                      <a:picLocks noChangeAspect="1" noChangeArrowheads="1"/>
                    </pic:cNvPicPr>
                  </pic:nvPicPr>
                  <pic:blipFill>
                    <a:blip r:embed="rId25" cstate="print"/>
                    <a:srcRect/>
                    <a:stretch>
                      <a:fillRect/>
                    </a:stretch>
                  </pic:blipFill>
                  <pic:spPr bwMode="auto">
                    <a:xfrm>
                      <a:off x="0" y="0"/>
                      <a:ext cx="5940425" cy="8403248"/>
                    </a:xfrm>
                    <a:prstGeom prst="rect">
                      <a:avLst/>
                    </a:prstGeom>
                    <a:noFill/>
                    <a:ln w="9525">
                      <a:noFill/>
                      <a:miter lim="800000"/>
                      <a:headEnd/>
                      <a:tailEnd/>
                    </a:ln>
                  </pic:spPr>
                </pic:pic>
              </a:graphicData>
            </a:graphic>
          </wp:inline>
        </w:drawing>
      </w:r>
    </w:p>
    <w:p w:rsidR="00F15052" w:rsidRDefault="00F15052"/>
    <w:p w:rsidR="00F15052" w:rsidRDefault="00F15052">
      <w:r>
        <w:br w:type="page"/>
      </w:r>
    </w:p>
    <w:p w:rsidR="00F15052" w:rsidRDefault="00F15052">
      <w:r>
        <w:rPr>
          <w:noProof/>
          <w:lang w:eastAsia="ru-RU"/>
        </w:rPr>
        <w:lastRenderedPageBreak/>
        <w:drawing>
          <wp:inline distT="0" distB="0" distL="0" distR="0">
            <wp:extent cx="5940425" cy="8403248"/>
            <wp:effectExtent l="19050" t="0" r="3175" b="0"/>
            <wp:docPr id="4" name="Рисунок 4" descr="C:\Users\AeroCool\Desktop\федеральные средства\финансирование ГУ\приказ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eroCool\Desktop\федеральные средства\финансирование ГУ\приказ0009.JPG"/>
                    <pic:cNvPicPr>
                      <a:picLocks noChangeAspect="1" noChangeArrowheads="1"/>
                    </pic:cNvPicPr>
                  </pic:nvPicPr>
                  <pic:blipFill>
                    <a:blip r:embed="rId26" cstate="print"/>
                    <a:srcRect/>
                    <a:stretch>
                      <a:fillRect/>
                    </a:stretch>
                  </pic:blipFill>
                  <pic:spPr bwMode="auto">
                    <a:xfrm>
                      <a:off x="0" y="0"/>
                      <a:ext cx="5940425" cy="8403248"/>
                    </a:xfrm>
                    <a:prstGeom prst="rect">
                      <a:avLst/>
                    </a:prstGeom>
                    <a:noFill/>
                    <a:ln w="9525">
                      <a:noFill/>
                      <a:miter lim="800000"/>
                      <a:headEnd/>
                      <a:tailEnd/>
                    </a:ln>
                  </pic:spPr>
                </pic:pic>
              </a:graphicData>
            </a:graphic>
          </wp:inline>
        </w:drawing>
      </w:r>
    </w:p>
    <w:p w:rsidR="00F15052" w:rsidRDefault="00F15052">
      <w:r>
        <w:br w:type="page"/>
      </w:r>
    </w:p>
    <w:p w:rsidR="00F15052" w:rsidRDefault="00F15052">
      <w:r>
        <w:rPr>
          <w:noProof/>
          <w:lang w:eastAsia="ru-RU"/>
        </w:rPr>
        <w:lastRenderedPageBreak/>
        <w:drawing>
          <wp:inline distT="0" distB="0" distL="0" distR="0">
            <wp:extent cx="5940425" cy="8403248"/>
            <wp:effectExtent l="19050" t="0" r="3175" b="0"/>
            <wp:docPr id="5" name="Рисунок 5" descr="C:\Users\AeroCool\Desktop\федеральные средства\финансирование ГУ\приказ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eroCool\Desktop\федеральные средства\финансирование ГУ\приказ0010.JPG"/>
                    <pic:cNvPicPr>
                      <a:picLocks noChangeAspect="1" noChangeArrowheads="1"/>
                    </pic:cNvPicPr>
                  </pic:nvPicPr>
                  <pic:blipFill>
                    <a:blip r:embed="rId27" cstate="print"/>
                    <a:srcRect/>
                    <a:stretch>
                      <a:fillRect/>
                    </a:stretch>
                  </pic:blipFill>
                  <pic:spPr bwMode="auto">
                    <a:xfrm>
                      <a:off x="0" y="0"/>
                      <a:ext cx="5940425" cy="8403248"/>
                    </a:xfrm>
                    <a:prstGeom prst="rect">
                      <a:avLst/>
                    </a:prstGeom>
                    <a:noFill/>
                    <a:ln w="9525">
                      <a:noFill/>
                      <a:miter lim="800000"/>
                      <a:headEnd/>
                      <a:tailEnd/>
                    </a:ln>
                  </pic:spPr>
                </pic:pic>
              </a:graphicData>
            </a:graphic>
          </wp:inline>
        </w:drawing>
      </w:r>
    </w:p>
    <w:p w:rsidR="00F15052" w:rsidRDefault="00F15052">
      <w:r>
        <w:br w:type="page"/>
      </w:r>
    </w:p>
    <w:p w:rsidR="00F15052" w:rsidRDefault="00F15052">
      <w:r>
        <w:rPr>
          <w:noProof/>
          <w:lang w:eastAsia="ru-RU"/>
        </w:rPr>
        <w:lastRenderedPageBreak/>
        <w:drawing>
          <wp:inline distT="0" distB="0" distL="0" distR="0">
            <wp:extent cx="5940425" cy="8403248"/>
            <wp:effectExtent l="19050" t="0" r="3175" b="0"/>
            <wp:docPr id="6" name="Рисунок 6" descr="C:\Users\AeroCool\Desktop\федеральные средства\финансирование ГУ\приказ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eroCool\Desktop\федеральные средства\финансирование ГУ\приказ0011.JPG"/>
                    <pic:cNvPicPr>
                      <a:picLocks noChangeAspect="1" noChangeArrowheads="1"/>
                    </pic:cNvPicPr>
                  </pic:nvPicPr>
                  <pic:blipFill>
                    <a:blip r:embed="rId28" cstate="print"/>
                    <a:srcRect/>
                    <a:stretch>
                      <a:fillRect/>
                    </a:stretch>
                  </pic:blipFill>
                  <pic:spPr bwMode="auto">
                    <a:xfrm>
                      <a:off x="0" y="0"/>
                      <a:ext cx="5940425" cy="8403248"/>
                    </a:xfrm>
                    <a:prstGeom prst="rect">
                      <a:avLst/>
                    </a:prstGeom>
                    <a:noFill/>
                    <a:ln w="9525">
                      <a:noFill/>
                      <a:miter lim="800000"/>
                      <a:headEnd/>
                      <a:tailEnd/>
                    </a:ln>
                  </pic:spPr>
                </pic:pic>
              </a:graphicData>
            </a:graphic>
          </wp:inline>
        </w:drawing>
      </w:r>
    </w:p>
    <w:p w:rsidR="00F15052" w:rsidRDefault="00F15052">
      <w:r>
        <w:br w:type="page"/>
      </w:r>
    </w:p>
    <w:p w:rsidR="00F15052" w:rsidRDefault="00F15052">
      <w:r>
        <w:rPr>
          <w:noProof/>
          <w:lang w:eastAsia="ru-RU"/>
        </w:rPr>
        <w:lastRenderedPageBreak/>
        <w:drawing>
          <wp:inline distT="0" distB="0" distL="0" distR="0">
            <wp:extent cx="5940425" cy="8403248"/>
            <wp:effectExtent l="19050" t="0" r="3175" b="0"/>
            <wp:docPr id="7" name="Рисунок 7" descr="C:\Users\AeroCool\Desktop\федеральные средства\финансирование ГУ\приказ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eroCool\Desktop\федеральные средства\финансирование ГУ\приказ0012.JPG"/>
                    <pic:cNvPicPr>
                      <a:picLocks noChangeAspect="1" noChangeArrowheads="1"/>
                    </pic:cNvPicPr>
                  </pic:nvPicPr>
                  <pic:blipFill>
                    <a:blip r:embed="rId29" cstate="print"/>
                    <a:srcRect/>
                    <a:stretch>
                      <a:fillRect/>
                    </a:stretch>
                  </pic:blipFill>
                  <pic:spPr bwMode="auto">
                    <a:xfrm>
                      <a:off x="0" y="0"/>
                      <a:ext cx="5940425" cy="8403248"/>
                    </a:xfrm>
                    <a:prstGeom prst="rect">
                      <a:avLst/>
                    </a:prstGeom>
                    <a:noFill/>
                    <a:ln w="9525">
                      <a:noFill/>
                      <a:miter lim="800000"/>
                      <a:headEnd/>
                      <a:tailEnd/>
                    </a:ln>
                  </pic:spPr>
                </pic:pic>
              </a:graphicData>
            </a:graphic>
          </wp:inline>
        </w:drawing>
      </w:r>
    </w:p>
    <w:p w:rsidR="00F15052" w:rsidRDefault="00F15052">
      <w:r>
        <w:br w:type="page"/>
      </w:r>
    </w:p>
    <w:p w:rsidR="00F15052" w:rsidRDefault="00F15052">
      <w:r>
        <w:rPr>
          <w:noProof/>
          <w:lang w:eastAsia="ru-RU"/>
        </w:rPr>
        <w:lastRenderedPageBreak/>
        <w:drawing>
          <wp:inline distT="0" distB="0" distL="0" distR="0">
            <wp:extent cx="5940425" cy="8403248"/>
            <wp:effectExtent l="19050" t="0" r="3175" b="0"/>
            <wp:docPr id="8" name="Рисунок 8" descr="C:\Users\AeroCool\Desktop\федеральные средства\финансирование ГУ\приказ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eroCool\Desktop\федеральные средства\финансирование ГУ\приказ0013.JPG"/>
                    <pic:cNvPicPr>
                      <a:picLocks noChangeAspect="1" noChangeArrowheads="1"/>
                    </pic:cNvPicPr>
                  </pic:nvPicPr>
                  <pic:blipFill>
                    <a:blip r:embed="rId30" cstate="print"/>
                    <a:srcRect/>
                    <a:stretch>
                      <a:fillRect/>
                    </a:stretch>
                  </pic:blipFill>
                  <pic:spPr bwMode="auto">
                    <a:xfrm>
                      <a:off x="0" y="0"/>
                      <a:ext cx="5940425" cy="8403248"/>
                    </a:xfrm>
                    <a:prstGeom prst="rect">
                      <a:avLst/>
                    </a:prstGeom>
                    <a:noFill/>
                    <a:ln w="9525">
                      <a:noFill/>
                      <a:miter lim="800000"/>
                      <a:headEnd/>
                      <a:tailEnd/>
                    </a:ln>
                  </pic:spPr>
                </pic:pic>
              </a:graphicData>
            </a:graphic>
          </wp:inline>
        </w:drawing>
      </w:r>
    </w:p>
    <w:p w:rsidR="00F15052" w:rsidRDefault="00F15052">
      <w:r>
        <w:br w:type="page"/>
      </w:r>
    </w:p>
    <w:p w:rsidR="00F15052" w:rsidRDefault="00F15052">
      <w:r>
        <w:rPr>
          <w:noProof/>
          <w:lang w:eastAsia="ru-RU"/>
        </w:rPr>
        <w:lastRenderedPageBreak/>
        <w:drawing>
          <wp:inline distT="0" distB="0" distL="0" distR="0">
            <wp:extent cx="5940425" cy="8403248"/>
            <wp:effectExtent l="19050" t="0" r="3175" b="0"/>
            <wp:docPr id="9" name="Рисунок 9" descr="C:\Users\AeroCool\Desktop\федеральные средства\финансирование ГУ\приказ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eroCool\Desktop\федеральные средства\финансирование ГУ\приказ0014.JPG"/>
                    <pic:cNvPicPr>
                      <a:picLocks noChangeAspect="1" noChangeArrowheads="1"/>
                    </pic:cNvPicPr>
                  </pic:nvPicPr>
                  <pic:blipFill>
                    <a:blip r:embed="rId31" cstate="print"/>
                    <a:srcRect/>
                    <a:stretch>
                      <a:fillRect/>
                    </a:stretch>
                  </pic:blipFill>
                  <pic:spPr bwMode="auto">
                    <a:xfrm>
                      <a:off x="0" y="0"/>
                      <a:ext cx="5940425" cy="8403248"/>
                    </a:xfrm>
                    <a:prstGeom prst="rect">
                      <a:avLst/>
                    </a:prstGeom>
                    <a:noFill/>
                    <a:ln w="9525">
                      <a:noFill/>
                      <a:miter lim="800000"/>
                      <a:headEnd/>
                      <a:tailEnd/>
                    </a:ln>
                  </pic:spPr>
                </pic:pic>
              </a:graphicData>
            </a:graphic>
          </wp:inline>
        </w:drawing>
      </w:r>
    </w:p>
    <w:p w:rsidR="00F15052" w:rsidRDefault="00F15052">
      <w:r>
        <w:br w:type="page"/>
      </w:r>
    </w:p>
    <w:p w:rsidR="00F15052" w:rsidRDefault="00F15052">
      <w:r>
        <w:rPr>
          <w:noProof/>
          <w:lang w:eastAsia="ru-RU"/>
        </w:rPr>
        <w:lastRenderedPageBreak/>
        <w:drawing>
          <wp:inline distT="0" distB="0" distL="0" distR="0">
            <wp:extent cx="5940425" cy="8403248"/>
            <wp:effectExtent l="19050" t="0" r="3175" b="0"/>
            <wp:docPr id="10" name="Рисунок 10" descr="C:\Users\AeroCool\Desktop\федеральные средства\финансирование ГУ\приказ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eroCool\Desktop\федеральные средства\финансирование ГУ\приказ0015.JPG"/>
                    <pic:cNvPicPr>
                      <a:picLocks noChangeAspect="1" noChangeArrowheads="1"/>
                    </pic:cNvPicPr>
                  </pic:nvPicPr>
                  <pic:blipFill>
                    <a:blip r:embed="rId32" cstate="print"/>
                    <a:srcRect/>
                    <a:stretch>
                      <a:fillRect/>
                    </a:stretch>
                  </pic:blipFill>
                  <pic:spPr bwMode="auto">
                    <a:xfrm>
                      <a:off x="0" y="0"/>
                      <a:ext cx="5940425" cy="8403248"/>
                    </a:xfrm>
                    <a:prstGeom prst="rect">
                      <a:avLst/>
                    </a:prstGeom>
                    <a:noFill/>
                    <a:ln w="9525">
                      <a:noFill/>
                      <a:miter lim="800000"/>
                      <a:headEnd/>
                      <a:tailEnd/>
                    </a:ln>
                  </pic:spPr>
                </pic:pic>
              </a:graphicData>
            </a:graphic>
          </wp:inline>
        </w:drawing>
      </w:r>
    </w:p>
    <w:sectPr w:rsidR="00F15052" w:rsidSect="00D6715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proofState w:spelling="clean" w:grammar="clean"/>
  <w:defaultTabStop w:val="708"/>
  <w:characterSpacingControl w:val="doNotCompress"/>
  <w:compat/>
  <w:rsids>
    <w:rsidRoot w:val="00545C2B"/>
    <w:rsid w:val="00545C2B"/>
    <w:rsid w:val="00923EB2"/>
    <w:rsid w:val="00D67159"/>
    <w:rsid w:val="00E0116A"/>
    <w:rsid w:val="00F150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7159"/>
  </w:style>
  <w:style w:type="paragraph" w:styleId="1">
    <w:name w:val="heading 1"/>
    <w:basedOn w:val="a"/>
    <w:link w:val="10"/>
    <w:uiPriority w:val="9"/>
    <w:qFormat/>
    <w:rsid w:val="00E011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011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011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11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011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0116A"/>
    <w:rPr>
      <w:rFonts w:ascii="Times New Roman" w:eastAsia="Times New Roman" w:hAnsi="Times New Roman" w:cs="Times New Roman"/>
      <w:b/>
      <w:bCs/>
      <w:sz w:val="27"/>
      <w:szCs w:val="27"/>
      <w:lang w:eastAsia="ru-RU"/>
    </w:rPr>
  </w:style>
  <w:style w:type="paragraph" w:styleId="a3">
    <w:name w:val="Balloon Text"/>
    <w:basedOn w:val="a"/>
    <w:link w:val="a4"/>
    <w:uiPriority w:val="99"/>
    <w:semiHidden/>
    <w:unhideWhenUsed/>
    <w:rsid w:val="00F1505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1505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0415092">
      <w:bodyDiv w:val="1"/>
      <w:marLeft w:val="0"/>
      <w:marRight w:val="0"/>
      <w:marTop w:val="0"/>
      <w:marBottom w:val="0"/>
      <w:divBdr>
        <w:top w:val="none" w:sz="0" w:space="0" w:color="auto"/>
        <w:left w:val="none" w:sz="0" w:space="0" w:color="auto"/>
        <w:bottom w:val="none" w:sz="0" w:space="0" w:color="auto"/>
        <w:right w:val="none" w:sz="0" w:space="0" w:color="auto"/>
      </w:divBdr>
      <w:divsChild>
        <w:div w:id="1983580097">
          <w:marLeft w:val="0"/>
          <w:marRight w:val="0"/>
          <w:marTop w:val="0"/>
          <w:marBottom w:val="0"/>
          <w:divBdr>
            <w:top w:val="none" w:sz="0" w:space="0" w:color="auto"/>
            <w:left w:val="none" w:sz="0" w:space="0" w:color="auto"/>
            <w:bottom w:val="none" w:sz="0" w:space="0" w:color="auto"/>
            <w:right w:val="none" w:sz="0" w:space="0" w:color="auto"/>
          </w:divBdr>
          <w:divsChild>
            <w:div w:id="1595817597">
              <w:marLeft w:val="0"/>
              <w:marRight w:val="0"/>
              <w:marTop w:val="0"/>
              <w:marBottom w:val="0"/>
              <w:divBdr>
                <w:top w:val="none" w:sz="0" w:space="0" w:color="auto"/>
                <w:left w:val="none" w:sz="0" w:space="0" w:color="auto"/>
                <w:bottom w:val="none" w:sz="0" w:space="0" w:color="auto"/>
                <w:right w:val="none" w:sz="0" w:space="0" w:color="auto"/>
              </w:divBdr>
            </w:div>
            <w:div w:id="1546484062">
              <w:marLeft w:val="0"/>
              <w:marRight w:val="0"/>
              <w:marTop w:val="0"/>
              <w:marBottom w:val="0"/>
              <w:divBdr>
                <w:top w:val="none" w:sz="0" w:space="0" w:color="auto"/>
                <w:left w:val="none" w:sz="0" w:space="0" w:color="auto"/>
                <w:bottom w:val="none" w:sz="0" w:space="0" w:color="auto"/>
                <w:right w:val="none" w:sz="0" w:space="0" w:color="auto"/>
              </w:divBdr>
            </w:div>
            <w:div w:id="977030934">
              <w:marLeft w:val="0"/>
              <w:marRight w:val="0"/>
              <w:marTop w:val="0"/>
              <w:marBottom w:val="0"/>
              <w:divBdr>
                <w:top w:val="inset" w:sz="2" w:space="0" w:color="auto"/>
                <w:left w:val="inset" w:sz="2" w:space="1" w:color="auto"/>
                <w:bottom w:val="inset" w:sz="2" w:space="0" w:color="auto"/>
                <w:right w:val="inset" w:sz="2" w:space="1" w:color="auto"/>
              </w:divBdr>
            </w:div>
            <w:div w:id="663969419">
              <w:marLeft w:val="0"/>
              <w:marRight w:val="0"/>
              <w:marTop w:val="0"/>
              <w:marBottom w:val="0"/>
              <w:divBdr>
                <w:top w:val="inset" w:sz="2" w:space="0" w:color="auto"/>
                <w:left w:val="inset" w:sz="2" w:space="1" w:color="auto"/>
                <w:bottom w:val="inset" w:sz="2" w:space="0" w:color="auto"/>
                <w:right w:val="inset" w:sz="2" w:space="1" w:color="auto"/>
              </w:divBdr>
            </w:div>
            <w:div w:id="439491453">
              <w:marLeft w:val="0"/>
              <w:marRight w:val="0"/>
              <w:marTop w:val="0"/>
              <w:marBottom w:val="0"/>
              <w:divBdr>
                <w:top w:val="none" w:sz="0" w:space="0" w:color="auto"/>
                <w:left w:val="none" w:sz="0" w:space="0" w:color="auto"/>
                <w:bottom w:val="none" w:sz="0" w:space="0" w:color="auto"/>
                <w:right w:val="none" w:sz="0" w:space="0" w:color="auto"/>
              </w:divBdr>
            </w:div>
            <w:div w:id="513493928">
              <w:marLeft w:val="0"/>
              <w:marRight w:val="0"/>
              <w:marTop w:val="0"/>
              <w:marBottom w:val="0"/>
              <w:divBdr>
                <w:top w:val="none" w:sz="0" w:space="0" w:color="auto"/>
                <w:left w:val="none" w:sz="0" w:space="0" w:color="auto"/>
                <w:bottom w:val="none" w:sz="0" w:space="0" w:color="auto"/>
                <w:right w:val="none" w:sz="0" w:space="0" w:color="auto"/>
              </w:divBdr>
            </w:div>
            <w:div w:id="2025858333">
              <w:marLeft w:val="0"/>
              <w:marRight w:val="0"/>
              <w:marTop w:val="0"/>
              <w:marBottom w:val="0"/>
              <w:divBdr>
                <w:top w:val="inset" w:sz="2" w:space="0" w:color="auto"/>
                <w:left w:val="inset" w:sz="2" w:space="1" w:color="auto"/>
                <w:bottom w:val="inset" w:sz="2" w:space="0" w:color="auto"/>
                <w:right w:val="inset" w:sz="2" w:space="1" w:color="auto"/>
              </w:divBdr>
            </w:div>
            <w:div w:id="1475829698">
              <w:marLeft w:val="0"/>
              <w:marRight w:val="0"/>
              <w:marTop w:val="0"/>
              <w:marBottom w:val="0"/>
              <w:divBdr>
                <w:top w:val="none" w:sz="0" w:space="0" w:color="auto"/>
                <w:left w:val="none" w:sz="0" w:space="0" w:color="auto"/>
                <w:bottom w:val="none" w:sz="0" w:space="0" w:color="auto"/>
                <w:right w:val="none" w:sz="0" w:space="0" w:color="auto"/>
              </w:divBdr>
            </w:div>
            <w:div w:id="1197083737">
              <w:marLeft w:val="0"/>
              <w:marRight w:val="0"/>
              <w:marTop w:val="0"/>
              <w:marBottom w:val="0"/>
              <w:divBdr>
                <w:top w:val="inset" w:sz="2" w:space="0" w:color="auto"/>
                <w:left w:val="inset" w:sz="2" w:space="1" w:color="auto"/>
                <w:bottom w:val="inset" w:sz="2" w:space="0" w:color="auto"/>
                <w:right w:val="inset" w:sz="2" w:space="1" w:color="auto"/>
              </w:divBdr>
            </w:div>
            <w:div w:id="976838171">
              <w:marLeft w:val="0"/>
              <w:marRight w:val="0"/>
              <w:marTop w:val="0"/>
              <w:marBottom w:val="0"/>
              <w:divBdr>
                <w:top w:val="none" w:sz="0" w:space="0" w:color="auto"/>
                <w:left w:val="none" w:sz="0" w:space="0" w:color="auto"/>
                <w:bottom w:val="none" w:sz="0" w:space="0" w:color="auto"/>
                <w:right w:val="none" w:sz="0" w:space="0" w:color="auto"/>
              </w:divBdr>
            </w:div>
            <w:div w:id="1543397167">
              <w:marLeft w:val="0"/>
              <w:marRight w:val="0"/>
              <w:marTop w:val="0"/>
              <w:marBottom w:val="0"/>
              <w:divBdr>
                <w:top w:val="none" w:sz="0" w:space="0" w:color="auto"/>
                <w:left w:val="none" w:sz="0" w:space="0" w:color="auto"/>
                <w:bottom w:val="none" w:sz="0" w:space="0" w:color="auto"/>
                <w:right w:val="none" w:sz="0" w:space="0" w:color="auto"/>
              </w:divBdr>
            </w:div>
            <w:div w:id="1139568155">
              <w:marLeft w:val="0"/>
              <w:marRight w:val="0"/>
              <w:marTop w:val="0"/>
              <w:marBottom w:val="0"/>
              <w:divBdr>
                <w:top w:val="none" w:sz="0" w:space="0" w:color="auto"/>
                <w:left w:val="none" w:sz="0" w:space="0" w:color="auto"/>
                <w:bottom w:val="none" w:sz="0" w:space="0" w:color="auto"/>
                <w:right w:val="none" w:sz="0" w:space="0" w:color="auto"/>
              </w:divBdr>
            </w:div>
            <w:div w:id="433215060">
              <w:marLeft w:val="0"/>
              <w:marRight w:val="0"/>
              <w:marTop w:val="0"/>
              <w:marBottom w:val="0"/>
              <w:divBdr>
                <w:top w:val="none" w:sz="0" w:space="0" w:color="auto"/>
                <w:left w:val="none" w:sz="0" w:space="0" w:color="auto"/>
                <w:bottom w:val="none" w:sz="0" w:space="0" w:color="auto"/>
                <w:right w:val="none" w:sz="0" w:space="0" w:color="auto"/>
              </w:divBdr>
            </w:div>
            <w:div w:id="194792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ocs.cntd.ru/document/420268291" TargetMode="External"/><Relationship Id="rId13" Type="http://schemas.openxmlformats.org/officeDocument/2006/relationships/hyperlink" Target="http://docs.cntd.ru/document/902370920" TargetMode="External"/><Relationship Id="rId18" Type="http://schemas.openxmlformats.org/officeDocument/2006/relationships/hyperlink" Target="http://docs.cntd.ru/document/902139773" TargetMode="External"/><Relationship Id="rId26" Type="http://schemas.openxmlformats.org/officeDocument/2006/relationships/image" Target="media/image2.jpeg"/><Relationship Id="rId3" Type="http://schemas.openxmlformats.org/officeDocument/2006/relationships/webSettings" Target="webSettings.xml"/><Relationship Id="rId21" Type="http://schemas.openxmlformats.org/officeDocument/2006/relationships/hyperlink" Target="http://docs.cntd.ru/document/901765862" TargetMode="External"/><Relationship Id="rId34" Type="http://schemas.openxmlformats.org/officeDocument/2006/relationships/theme" Target="theme/theme1.xml"/><Relationship Id="rId7" Type="http://schemas.openxmlformats.org/officeDocument/2006/relationships/hyperlink" Target="http://docs.cntd.ru/document/902353651" TargetMode="External"/><Relationship Id="rId12" Type="http://schemas.openxmlformats.org/officeDocument/2006/relationships/hyperlink" Target="http://docs.cntd.ru/document/902367327" TargetMode="External"/><Relationship Id="rId17" Type="http://schemas.openxmlformats.org/officeDocument/2006/relationships/hyperlink" Target="http://docs.cntd.ru/document/902353651" TargetMode="External"/><Relationship Id="rId25" Type="http://schemas.openxmlformats.org/officeDocument/2006/relationships/image" Target="media/image1.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docs.cntd.ru/document/902353651" TargetMode="External"/><Relationship Id="rId20" Type="http://schemas.openxmlformats.org/officeDocument/2006/relationships/hyperlink" Target="http://docs.cntd.ru/document/901765862" TargetMode="External"/><Relationship Id="rId29" Type="http://schemas.openxmlformats.org/officeDocument/2006/relationships/image" Target="media/image5.jpeg"/><Relationship Id="rId1" Type="http://schemas.openxmlformats.org/officeDocument/2006/relationships/styles" Target="styles.xml"/><Relationship Id="rId6" Type="http://schemas.openxmlformats.org/officeDocument/2006/relationships/hyperlink" Target="http://docs.cntd.ru/document/902353651" TargetMode="External"/><Relationship Id="rId11" Type="http://schemas.openxmlformats.org/officeDocument/2006/relationships/hyperlink" Target="http://docs.cntd.ru/document/902313696" TargetMode="External"/><Relationship Id="rId24" Type="http://schemas.openxmlformats.org/officeDocument/2006/relationships/hyperlink" Target="http://docs.cntd.ru/document/901765862" TargetMode="External"/><Relationship Id="rId32" Type="http://schemas.openxmlformats.org/officeDocument/2006/relationships/image" Target="media/image8.jpeg"/><Relationship Id="rId5" Type="http://schemas.openxmlformats.org/officeDocument/2006/relationships/hyperlink" Target="http://docs.cntd.ru/document/902075039" TargetMode="External"/><Relationship Id="rId15" Type="http://schemas.openxmlformats.org/officeDocument/2006/relationships/hyperlink" Target="http://docs.cntd.ru/document/902075039" TargetMode="External"/><Relationship Id="rId23" Type="http://schemas.openxmlformats.org/officeDocument/2006/relationships/hyperlink" Target="http://docs.cntd.ru/document/901765862" TargetMode="External"/><Relationship Id="rId28" Type="http://schemas.openxmlformats.org/officeDocument/2006/relationships/image" Target="media/image4.jpeg"/><Relationship Id="rId10" Type="http://schemas.openxmlformats.org/officeDocument/2006/relationships/hyperlink" Target="http://docs.cntd.ru/document/902241643" TargetMode="External"/><Relationship Id="rId19" Type="http://schemas.openxmlformats.org/officeDocument/2006/relationships/hyperlink" Target="http://docs.cntd.ru/document/902139773" TargetMode="External"/><Relationship Id="rId31" Type="http://schemas.openxmlformats.org/officeDocument/2006/relationships/image" Target="media/image7.jpeg"/><Relationship Id="rId4" Type="http://schemas.openxmlformats.org/officeDocument/2006/relationships/hyperlink" Target="http://docs.cntd.ru/document/420268291" TargetMode="External"/><Relationship Id="rId9" Type="http://schemas.openxmlformats.org/officeDocument/2006/relationships/hyperlink" Target="http://docs.cntd.ru/document/902212413" TargetMode="External"/><Relationship Id="rId14" Type="http://schemas.openxmlformats.org/officeDocument/2006/relationships/hyperlink" Target="http://docs.cntd.ru/document/499037370" TargetMode="External"/><Relationship Id="rId22" Type="http://schemas.openxmlformats.org/officeDocument/2006/relationships/hyperlink" Target="http://docs.cntd.ru/document/901765862" TargetMode="External"/><Relationship Id="rId27" Type="http://schemas.openxmlformats.org/officeDocument/2006/relationships/image" Target="media/image3.jpeg"/><Relationship Id="rId30"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4426</Words>
  <Characters>25234</Characters>
  <Application>Microsoft Office Word</Application>
  <DocSecurity>0</DocSecurity>
  <Lines>210</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AeroCool</dc:creator>
  <cp:keywords/>
  <dc:description/>
  <cp:lastModifiedBy>AeroCool</cp:lastModifiedBy>
  <cp:revision>5</cp:revision>
  <dcterms:created xsi:type="dcterms:W3CDTF">2016-03-17T10:59:00Z</dcterms:created>
  <dcterms:modified xsi:type="dcterms:W3CDTF">2016-04-18T12:54:00Z</dcterms:modified>
</cp:coreProperties>
</file>